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0A" w:rsidRDefault="00D7420A" w:rsidP="00D7420A">
      <w:pPr>
        <w:tabs>
          <w:tab w:val="left" w:pos="0"/>
          <w:tab w:val="left" w:pos="7526"/>
        </w:tabs>
        <w:ind w:left="426" w:right="-6"/>
        <w:contextualSpacing/>
        <w:jc w:val="right"/>
        <w:rPr>
          <w:bCs/>
        </w:rPr>
      </w:pPr>
      <w:bookmarkStart w:id="0" w:name="_Toc379235779"/>
      <w:bookmarkStart w:id="1" w:name="_Toc381631340"/>
      <w:r w:rsidRPr="00757FE5">
        <w:rPr>
          <w:bCs/>
        </w:rPr>
        <w:t xml:space="preserve">Приложение </w:t>
      </w:r>
      <w:r>
        <w:rPr>
          <w:bCs/>
        </w:rPr>
        <w:t>№ 1</w:t>
      </w:r>
    </w:p>
    <w:p w:rsidR="00D7420A" w:rsidRDefault="00D7420A" w:rsidP="00D7420A">
      <w:pPr>
        <w:tabs>
          <w:tab w:val="left" w:pos="0"/>
          <w:tab w:val="left" w:pos="7526"/>
        </w:tabs>
        <w:ind w:left="426" w:right="-6"/>
        <w:contextualSpacing/>
        <w:jc w:val="right"/>
        <w:rPr>
          <w:bCs/>
        </w:rPr>
      </w:pPr>
      <w:r w:rsidRPr="00757FE5">
        <w:rPr>
          <w:bCs/>
        </w:rPr>
        <w:t>к приказу Минобрнауки РД</w:t>
      </w:r>
      <w:r>
        <w:rPr>
          <w:bCs/>
        </w:rPr>
        <w:t xml:space="preserve"> </w:t>
      </w:r>
    </w:p>
    <w:p w:rsidR="00D7420A" w:rsidRPr="00757FE5" w:rsidRDefault="00D7420A" w:rsidP="00D7420A">
      <w:pPr>
        <w:tabs>
          <w:tab w:val="left" w:pos="0"/>
          <w:tab w:val="left" w:pos="7526"/>
        </w:tabs>
        <w:ind w:left="426" w:right="-6"/>
        <w:contextualSpacing/>
        <w:jc w:val="right"/>
        <w:rPr>
          <w:bCs/>
        </w:rPr>
      </w:pPr>
      <w:r>
        <w:rPr>
          <w:bCs/>
        </w:rPr>
        <w:t>от</w:t>
      </w:r>
      <w:r w:rsidR="00DA07FA">
        <w:rPr>
          <w:bCs/>
        </w:rPr>
        <w:t xml:space="preserve"> 13.03.2023 г.</w:t>
      </w:r>
      <w:r>
        <w:rPr>
          <w:bCs/>
        </w:rPr>
        <w:t xml:space="preserve"> № </w:t>
      </w:r>
      <w:r w:rsidR="00DA07FA">
        <w:rPr>
          <w:bCs/>
        </w:rPr>
        <w:t>05-02-2-298/23</w:t>
      </w:r>
      <w:bookmarkStart w:id="2" w:name="_GoBack"/>
      <w:bookmarkEnd w:id="2"/>
    </w:p>
    <w:p w:rsidR="00D7420A" w:rsidRDefault="00D7420A" w:rsidP="00481FB4">
      <w:pPr>
        <w:pStyle w:val="1"/>
        <w:rPr>
          <w:smallCaps/>
          <w:sz w:val="28"/>
          <w:szCs w:val="28"/>
        </w:rPr>
      </w:pPr>
    </w:p>
    <w:p w:rsidR="00BF4EDC" w:rsidRPr="00B41AB5" w:rsidRDefault="00DE0560" w:rsidP="00481FB4">
      <w:pPr>
        <w:pStyle w:val="1"/>
        <w:rPr>
          <w:smallCaps/>
          <w:sz w:val="28"/>
          <w:szCs w:val="28"/>
        </w:rPr>
      </w:pPr>
      <w:r w:rsidRPr="00B41AB5">
        <w:rPr>
          <w:smallCaps/>
          <w:sz w:val="28"/>
          <w:szCs w:val="28"/>
        </w:rPr>
        <w:t>ПОЛОЖЕНИЕ</w:t>
      </w:r>
    </w:p>
    <w:p w:rsidR="00DE0560" w:rsidRPr="00B41AB5" w:rsidRDefault="00FC0F08" w:rsidP="00B41AB5">
      <w:pPr>
        <w:jc w:val="center"/>
        <w:rPr>
          <w:sz w:val="28"/>
          <w:szCs w:val="28"/>
        </w:rPr>
      </w:pPr>
      <w:r>
        <w:rPr>
          <w:sz w:val="28"/>
          <w:szCs w:val="28"/>
        </w:rPr>
        <w:t>о</w:t>
      </w:r>
      <w:r w:rsidR="00DE0560" w:rsidRPr="00B41AB5">
        <w:rPr>
          <w:sz w:val="28"/>
          <w:szCs w:val="28"/>
        </w:rPr>
        <w:t xml:space="preserve"> предм</w:t>
      </w:r>
      <w:r w:rsidR="008B7809">
        <w:rPr>
          <w:sz w:val="28"/>
          <w:szCs w:val="28"/>
        </w:rPr>
        <w:t>етных комиссиях для проведения г</w:t>
      </w:r>
      <w:r w:rsidR="00DE0560" w:rsidRPr="00B41AB5">
        <w:rPr>
          <w:sz w:val="28"/>
          <w:szCs w:val="28"/>
        </w:rPr>
        <w:t>осударственной итоговой аттест</w:t>
      </w:r>
      <w:r w:rsidR="00182A41">
        <w:rPr>
          <w:sz w:val="28"/>
          <w:szCs w:val="28"/>
        </w:rPr>
        <w:t>а</w:t>
      </w:r>
      <w:r w:rsidR="008B7809">
        <w:rPr>
          <w:sz w:val="28"/>
          <w:szCs w:val="28"/>
        </w:rPr>
        <w:t>ции</w:t>
      </w:r>
      <w:r w:rsidR="00FD7B82">
        <w:rPr>
          <w:sz w:val="28"/>
          <w:szCs w:val="28"/>
        </w:rPr>
        <w:t xml:space="preserve"> по образовательным программам основного общего и среднего общего образования</w:t>
      </w:r>
      <w:r w:rsidR="008B7809">
        <w:rPr>
          <w:sz w:val="28"/>
          <w:szCs w:val="28"/>
        </w:rPr>
        <w:t xml:space="preserve"> в Республике Дагестан</w:t>
      </w:r>
      <w:r w:rsidR="00FD7B82">
        <w:rPr>
          <w:sz w:val="28"/>
          <w:szCs w:val="28"/>
        </w:rPr>
        <w:t xml:space="preserve"> в 202</w:t>
      </w:r>
      <w:r w:rsidR="00F656CA">
        <w:rPr>
          <w:sz w:val="28"/>
          <w:szCs w:val="28"/>
        </w:rPr>
        <w:t xml:space="preserve">3 </w:t>
      </w:r>
      <w:r w:rsidR="00FD7B82">
        <w:rPr>
          <w:sz w:val="28"/>
          <w:szCs w:val="28"/>
        </w:rPr>
        <w:t>году</w:t>
      </w:r>
      <w:r w:rsidR="008B7809">
        <w:rPr>
          <w:sz w:val="28"/>
          <w:szCs w:val="28"/>
        </w:rPr>
        <w:t>.</w:t>
      </w:r>
      <w:r w:rsidR="00D7420A">
        <w:rPr>
          <w:sz w:val="28"/>
          <w:szCs w:val="28"/>
        </w:rPr>
        <w:t xml:space="preserve"> </w:t>
      </w:r>
    </w:p>
    <w:p w:rsidR="00B41AB5" w:rsidRPr="00B41AB5" w:rsidRDefault="00B41AB5" w:rsidP="00756F91">
      <w:pPr>
        <w:ind w:firstLine="426"/>
        <w:rPr>
          <w:sz w:val="28"/>
          <w:szCs w:val="28"/>
        </w:rPr>
      </w:pPr>
      <w:r>
        <w:rPr>
          <w:sz w:val="28"/>
          <w:szCs w:val="28"/>
        </w:rPr>
        <w:t xml:space="preserve">       </w:t>
      </w:r>
    </w:p>
    <w:p w:rsidR="00820BD8" w:rsidRPr="0081306B" w:rsidRDefault="00820BD8" w:rsidP="00756F91">
      <w:pPr>
        <w:pStyle w:val="1"/>
        <w:numPr>
          <w:ilvl w:val="0"/>
          <w:numId w:val="4"/>
        </w:numPr>
        <w:tabs>
          <w:tab w:val="clear" w:pos="360"/>
          <w:tab w:val="num" w:pos="709"/>
        </w:tabs>
        <w:ind w:left="0" w:firstLine="426"/>
        <w:rPr>
          <w:smallCaps/>
          <w:sz w:val="28"/>
          <w:szCs w:val="28"/>
        </w:rPr>
      </w:pPr>
      <w:r w:rsidRPr="0081306B">
        <w:rPr>
          <w:smallCaps/>
          <w:sz w:val="28"/>
          <w:szCs w:val="28"/>
        </w:rPr>
        <w:t>Общие положения о деятельности предметных комиссий</w:t>
      </w:r>
      <w:bookmarkEnd w:id="0"/>
      <w:bookmarkEnd w:id="1"/>
    </w:p>
    <w:p w:rsidR="00246923" w:rsidRPr="00246923" w:rsidRDefault="00ED3EB3" w:rsidP="00756F91">
      <w:pPr>
        <w:numPr>
          <w:ilvl w:val="1"/>
          <w:numId w:val="4"/>
        </w:numPr>
        <w:tabs>
          <w:tab w:val="clear" w:pos="1069"/>
          <w:tab w:val="num" w:pos="0"/>
          <w:tab w:val="num" w:pos="1276"/>
        </w:tabs>
        <w:ind w:left="0" w:firstLine="426"/>
        <w:jc w:val="both"/>
        <w:rPr>
          <w:sz w:val="28"/>
          <w:szCs w:val="28"/>
        </w:rPr>
      </w:pPr>
      <w:r>
        <w:rPr>
          <w:sz w:val="28"/>
          <w:szCs w:val="28"/>
        </w:rPr>
        <w:t>Настоящее</w:t>
      </w:r>
      <w:r w:rsidRPr="00B41AB5">
        <w:rPr>
          <w:sz w:val="28"/>
          <w:szCs w:val="28"/>
        </w:rPr>
        <w:t xml:space="preserve"> положение регулирует правовые основы деятельности предметных комиссий</w:t>
      </w:r>
      <w:r>
        <w:rPr>
          <w:sz w:val="28"/>
          <w:szCs w:val="28"/>
        </w:rPr>
        <w:t xml:space="preserve"> (далее – ПК)</w:t>
      </w:r>
      <w:r w:rsidRPr="00B41AB5">
        <w:rPr>
          <w:sz w:val="28"/>
          <w:szCs w:val="28"/>
        </w:rPr>
        <w:t xml:space="preserve">, принимающих участие в проверке работ </w:t>
      </w:r>
      <w:r>
        <w:rPr>
          <w:sz w:val="28"/>
          <w:szCs w:val="28"/>
        </w:rPr>
        <w:t xml:space="preserve">государственной итоговой аттестации (далее – </w:t>
      </w:r>
      <w:r w:rsidRPr="00B41AB5">
        <w:rPr>
          <w:sz w:val="28"/>
          <w:szCs w:val="28"/>
        </w:rPr>
        <w:t>ГИА</w:t>
      </w:r>
      <w:r>
        <w:rPr>
          <w:sz w:val="28"/>
          <w:szCs w:val="28"/>
        </w:rPr>
        <w:t>)</w:t>
      </w:r>
      <w:r w:rsidRPr="00B41AB5">
        <w:rPr>
          <w:sz w:val="28"/>
          <w:szCs w:val="28"/>
        </w:rPr>
        <w:t>.</w:t>
      </w:r>
      <w:r>
        <w:rPr>
          <w:sz w:val="28"/>
          <w:szCs w:val="28"/>
        </w:rPr>
        <w:t xml:space="preserve"> </w:t>
      </w:r>
      <w:r w:rsidR="00246923" w:rsidRPr="00246923">
        <w:rPr>
          <w:sz w:val="28"/>
          <w:szCs w:val="28"/>
        </w:rPr>
        <w:t>Проверка развернутых ответов участников экзаменов осуществляется ПК по следующим учебным предметам: русскому языку, математике (профильный уровень), физике, химии, биологии, истории, географии, обществознанию, литературе, информатике и информационно-коммуникационным технологиям (ИКТ)</w:t>
      </w:r>
      <w:r w:rsidR="00246923" w:rsidRPr="00246923">
        <w:rPr>
          <w:rStyle w:val="af0"/>
          <w:sz w:val="28"/>
          <w:szCs w:val="28"/>
        </w:rPr>
        <w:footnoteReference w:id="1"/>
      </w:r>
      <w:r w:rsidR="00246923" w:rsidRPr="00246923">
        <w:rPr>
          <w:sz w:val="28"/>
          <w:szCs w:val="28"/>
        </w:rPr>
        <w:t>, иностранным языкам (английский, немецкий, французский, испанский, китайский).</w:t>
      </w:r>
    </w:p>
    <w:p w:rsidR="00246923" w:rsidRPr="00246923" w:rsidRDefault="00246923" w:rsidP="00756F91">
      <w:pPr>
        <w:numPr>
          <w:ilvl w:val="1"/>
          <w:numId w:val="4"/>
        </w:numPr>
        <w:tabs>
          <w:tab w:val="clear" w:pos="1069"/>
          <w:tab w:val="num" w:pos="0"/>
          <w:tab w:val="num" w:pos="1276"/>
        </w:tabs>
        <w:ind w:left="0" w:firstLine="426"/>
        <w:jc w:val="both"/>
        <w:rPr>
          <w:sz w:val="28"/>
          <w:szCs w:val="28"/>
        </w:rPr>
      </w:pPr>
      <w:r w:rsidRPr="00246923">
        <w:rPr>
          <w:sz w:val="28"/>
          <w:szCs w:val="28"/>
        </w:rPr>
        <w:t xml:space="preserve">ПК по каждому учебному предмету создает </w:t>
      </w:r>
      <w:r w:rsidR="00C6165F">
        <w:rPr>
          <w:sz w:val="28"/>
          <w:szCs w:val="28"/>
        </w:rPr>
        <w:t>Минобрнауки РД</w:t>
      </w:r>
      <w:r w:rsidRPr="00246923">
        <w:rPr>
          <w:sz w:val="28"/>
          <w:szCs w:val="28"/>
        </w:rPr>
        <w:t xml:space="preserve"> в соответствии с пунктом 31 Порядка.</w:t>
      </w:r>
    </w:p>
    <w:p w:rsidR="00246923" w:rsidRPr="00246923" w:rsidRDefault="00246923" w:rsidP="00756F91">
      <w:pPr>
        <w:numPr>
          <w:ilvl w:val="1"/>
          <w:numId w:val="4"/>
        </w:numPr>
        <w:tabs>
          <w:tab w:val="clear" w:pos="1069"/>
          <w:tab w:val="num" w:pos="709"/>
          <w:tab w:val="num" w:pos="1276"/>
        </w:tabs>
        <w:ind w:left="0" w:firstLine="426"/>
        <w:jc w:val="both"/>
        <w:rPr>
          <w:sz w:val="28"/>
          <w:szCs w:val="28"/>
        </w:rPr>
      </w:pPr>
      <w:r w:rsidRPr="00246923">
        <w:rPr>
          <w:sz w:val="28"/>
          <w:szCs w:val="28"/>
        </w:rPr>
        <w:t xml:space="preserve">Кандидатуры председателей ПК по соответствующим учебным предметам </w:t>
      </w:r>
      <w:r w:rsidR="0086155B">
        <w:rPr>
          <w:sz w:val="28"/>
          <w:szCs w:val="28"/>
        </w:rPr>
        <w:t xml:space="preserve">создаваемых в </w:t>
      </w:r>
      <w:r w:rsidRPr="00246923">
        <w:rPr>
          <w:sz w:val="28"/>
          <w:szCs w:val="28"/>
        </w:rPr>
        <w:t>Р</w:t>
      </w:r>
      <w:r w:rsidR="0086155B">
        <w:rPr>
          <w:sz w:val="28"/>
          <w:szCs w:val="28"/>
        </w:rPr>
        <w:t xml:space="preserve">еспублике </w:t>
      </w:r>
      <w:r w:rsidRPr="00246923">
        <w:rPr>
          <w:sz w:val="28"/>
          <w:szCs w:val="28"/>
        </w:rPr>
        <w:t>Д</w:t>
      </w:r>
      <w:r w:rsidR="0086155B">
        <w:rPr>
          <w:sz w:val="28"/>
          <w:szCs w:val="28"/>
        </w:rPr>
        <w:t>агестан</w:t>
      </w:r>
      <w:r w:rsidRPr="00246923">
        <w:rPr>
          <w:sz w:val="28"/>
          <w:szCs w:val="28"/>
        </w:rPr>
        <w:t xml:space="preserve"> представляются на согласование в Рособрна</w:t>
      </w:r>
      <w:r w:rsidR="0086155B">
        <w:rPr>
          <w:sz w:val="28"/>
          <w:szCs w:val="28"/>
        </w:rPr>
        <w:t>дзор председателем</w:t>
      </w:r>
      <w:r w:rsidR="00C6165F">
        <w:rPr>
          <w:sz w:val="28"/>
          <w:szCs w:val="28"/>
        </w:rPr>
        <w:t xml:space="preserve"> Государственной экзаменационной комиссии</w:t>
      </w:r>
      <w:r w:rsidR="0086155B">
        <w:rPr>
          <w:sz w:val="28"/>
          <w:szCs w:val="28"/>
        </w:rPr>
        <w:t xml:space="preserve"> </w:t>
      </w:r>
      <w:r w:rsidR="00C6165F">
        <w:rPr>
          <w:sz w:val="28"/>
          <w:szCs w:val="28"/>
        </w:rPr>
        <w:t xml:space="preserve">(далее – </w:t>
      </w:r>
      <w:r w:rsidR="0086155B">
        <w:rPr>
          <w:sz w:val="28"/>
          <w:szCs w:val="28"/>
        </w:rPr>
        <w:t>ГЭК</w:t>
      </w:r>
      <w:r w:rsidR="00C6165F">
        <w:rPr>
          <w:sz w:val="28"/>
          <w:szCs w:val="28"/>
        </w:rPr>
        <w:t>)</w:t>
      </w:r>
      <w:r w:rsidR="0086155B">
        <w:rPr>
          <w:sz w:val="28"/>
          <w:szCs w:val="28"/>
        </w:rPr>
        <w:t>.</w:t>
      </w:r>
    </w:p>
    <w:p w:rsidR="00246923" w:rsidRPr="0086155B" w:rsidRDefault="00246923" w:rsidP="00756F91">
      <w:pPr>
        <w:numPr>
          <w:ilvl w:val="1"/>
          <w:numId w:val="4"/>
        </w:numPr>
        <w:tabs>
          <w:tab w:val="clear" w:pos="1069"/>
          <w:tab w:val="num" w:pos="709"/>
          <w:tab w:val="num" w:pos="1276"/>
        </w:tabs>
        <w:ind w:left="0" w:firstLine="426"/>
        <w:jc w:val="both"/>
        <w:rPr>
          <w:sz w:val="28"/>
          <w:szCs w:val="28"/>
        </w:rPr>
      </w:pPr>
      <w:r w:rsidRPr="00246923">
        <w:rPr>
          <w:sz w:val="28"/>
          <w:szCs w:val="28"/>
        </w:rPr>
        <w:t>Формирование составов ПК организуется председателем ГЭК по</w:t>
      </w:r>
      <w:r w:rsidR="0086155B">
        <w:rPr>
          <w:sz w:val="28"/>
          <w:szCs w:val="28"/>
        </w:rPr>
        <w:t xml:space="preserve"> </w:t>
      </w:r>
      <w:r w:rsidRPr="0086155B">
        <w:rPr>
          <w:sz w:val="28"/>
          <w:szCs w:val="28"/>
        </w:rPr>
        <w:t>представлению председателей ПК не позднее</w:t>
      </w:r>
      <w:r w:rsidR="00C6165F">
        <w:rPr>
          <w:sz w:val="28"/>
          <w:szCs w:val="28"/>
        </w:rPr>
        <w:t>,</w:t>
      </w:r>
      <w:r w:rsidRPr="0086155B">
        <w:rPr>
          <w:sz w:val="28"/>
          <w:szCs w:val="28"/>
        </w:rPr>
        <w:t xml:space="preserve"> чем за один месяц до начала проведения ГИА.</w:t>
      </w:r>
    </w:p>
    <w:p w:rsidR="00246923" w:rsidRPr="00246923" w:rsidRDefault="00246923" w:rsidP="00756F91">
      <w:pPr>
        <w:numPr>
          <w:ilvl w:val="1"/>
          <w:numId w:val="4"/>
        </w:numPr>
        <w:tabs>
          <w:tab w:val="num" w:pos="1276"/>
        </w:tabs>
        <w:ind w:left="0" w:firstLine="426"/>
        <w:jc w:val="both"/>
        <w:rPr>
          <w:sz w:val="28"/>
          <w:szCs w:val="28"/>
        </w:rPr>
      </w:pPr>
      <w:r w:rsidRPr="00246923">
        <w:rPr>
          <w:sz w:val="28"/>
          <w:szCs w:val="28"/>
        </w:rPr>
        <w:t xml:space="preserve">ПК в своей деятельности руководствуется нормативными правовыми актами Минпросвещения России, Рособрнадзора, методическими документами Рособрнадзора по вопросам организационного и технологического сопровождения ГИА, нормативными правовыми актами </w:t>
      </w:r>
      <w:r w:rsidR="00C6165F">
        <w:rPr>
          <w:sz w:val="28"/>
          <w:szCs w:val="28"/>
        </w:rPr>
        <w:t>Минобрнауки</w:t>
      </w:r>
      <w:r w:rsidRPr="00246923">
        <w:rPr>
          <w:sz w:val="28"/>
          <w:szCs w:val="28"/>
        </w:rPr>
        <w:t xml:space="preserve"> РД, Положением о ПК</w:t>
      </w:r>
      <w:r w:rsidR="00756F91">
        <w:rPr>
          <w:sz w:val="28"/>
          <w:szCs w:val="28"/>
        </w:rPr>
        <w:t>.</w:t>
      </w:r>
    </w:p>
    <w:p w:rsidR="00246923" w:rsidRPr="00246923" w:rsidRDefault="00246923" w:rsidP="00756F91">
      <w:pPr>
        <w:tabs>
          <w:tab w:val="num" w:pos="1276"/>
        </w:tabs>
        <w:ind w:firstLine="426"/>
        <w:jc w:val="both"/>
        <w:rPr>
          <w:sz w:val="28"/>
          <w:szCs w:val="28"/>
        </w:rPr>
      </w:pPr>
      <w:r w:rsidRPr="00246923">
        <w:rPr>
          <w:sz w:val="28"/>
          <w:szCs w:val="28"/>
        </w:rPr>
        <w:t>1.6. ПК по соответствующему учебному предмету прекращает свою деятельность с момента создания ПК по соответствующему учебному предмету для проведения ГИА в следующем году.</w:t>
      </w:r>
    </w:p>
    <w:p w:rsidR="00246923" w:rsidRPr="00246923" w:rsidRDefault="00246923" w:rsidP="00756F91">
      <w:pPr>
        <w:tabs>
          <w:tab w:val="num" w:pos="1276"/>
        </w:tabs>
        <w:ind w:firstLine="426"/>
        <w:jc w:val="both"/>
        <w:rPr>
          <w:bCs/>
          <w:sz w:val="28"/>
          <w:szCs w:val="28"/>
        </w:rPr>
      </w:pPr>
      <w:r w:rsidRPr="00246923">
        <w:rPr>
          <w:bCs/>
          <w:sz w:val="28"/>
          <w:szCs w:val="28"/>
        </w:rPr>
        <w:t>1.7</w:t>
      </w:r>
      <w:r w:rsidRPr="00246923">
        <w:rPr>
          <w:sz w:val="28"/>
          <w:szCs w:val="28"/>
        </w:rPr>
        <w:t xml:space="preserve"> Общее руководство и координацию деятельности ПК по соответствующему учебному предмету осуществляет ее председатель</w:t>
      </w:r>
      <w:r w:rsidRPr="00246923">
        <w:rPr>
          <w:bCs/>
          <w:sz w:val="28"/>
          <w:szCs w:val="28"/>
        </w:rPr>
        <w:t>.</w:t>
      </w:r>
    </w:p>
    <w:p w:rsidR="00246923" w:rsidRPr="00246923" w:rsidRDefault="00246923" w:rsidP="00756F91">
      <w:pPr>
        <w:tabs>
          <w:tab w:val="num" w:pos="1276"/>
        </w:tabs>
        <w:ind w:firstLine="426"/>
        <w:jc w:val="both"/>
        <w:rPr>
          <w:sz w:val="28"/>
          <w:szCs w:val="28"/>
        </w:rPr>
      </w:pPr>
      <w:r w:rsidRPr="00246923">
        <w:rPr>
          <w:bCs/>
          <w:sz w:val="28"/>
          <w:szCs w:val="28"/>
        </w:rPr>
        <w:t xml:space="preserve">1.8. </w:t>
      </w:r>
      <w:r w:rsidRPr="00246923">
        <w:rPr>
          <w:sz w:val="28"/>
          <w:szCs w:val="28"/>
        </w:rPr>
        <w:t>Состав ПК по каждому учебному предмету формируется из лиц, отвечающих следующим требованиям:</w:t>
      </w:r>
    </w:p>
    <w:p w:rsidR="00246923" w:rsidRPr="00246923" w:rsidRDefault="00246923" w:rsidP="00756F91">
      <w:pPr>
        <w:tabs>
          <w:tab w:val="num" w:pos="1276"/>
        </w:tabs>
        <w:ind w:firstLine="426"/>
        <w:jc w:val="both"/>
        <w:rPr>
          <w:sz w:val="28"/>
          <w:szCs w:val="28"/>
        </w:rPr>
      </w:pPr>
      <w:r w:rsidRPr="00246923">
        <w:rPr>
          <w:sz w:val="28"/>
          <w:szCs w:val="28"/>
        </w:rPr>
        <w:t xml:space="preserve">наличие высшего образования; </w:t>
      </w:r>
    </w:p>
    <w:p w:rsidR="00246923" w:rsidRPr="00246923" w:rsidRDefault="00246923" w:rsidP="00756F91">
      <w:pPr>
        <w:tabs>
          <w:tab w:val="num" w:pos="1276"/>
        </w:tabs>
        <w:ind w:firstLine="426"/>
        <w:jc w:val="both"/>
        <w:rPr>
          <w:sz w:val="28"/>
          <w:szCs w:val="28"/>
        </w:rPr>
      </w:pPr>
      <w:r w:rsidRPr="00246923">
        <w:rPr>
          <w:sz w:val="28"/>
          <w:szCs w:val="28"/>
        </w:rPr>
        <w:t>соответствие квалификационным требованиям, указанным в квалификационных справочниках и (или) профессиональных стандартах;</w:t>
      </w:r>
    </w:p>
    <w:p w:rsidR="00246923" w:rsidRPr="00246923" w:rsidRDefault="00246923" w:rsidP="00756F91">
      <w:pPr>
        <w:tabs>
          <w:tab w:val="num" w:pos="1276"/>
        </w:tabs>
        <w:ind w:firstLine="426"/>
        <w:jc w:val="both"/>
        <w:rPr>
          <w:sz w:val="28"/>
          <w:szCs w:val="28"/>
        </w:rPr>
      </w:pPr>
      <w:r w:rsidRPr="00246923">
        <w:rPr>
          <w:sz w:val="28"/>
          <w:szCs w:val="28"/>
        </w:rPr>
        <w:lastRenderedPageBreak/>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246923" w:rsidRPr="00246923" w:rsidRDefault="00246923" w:rsidP="00756F91">
      <w:pPr>
        <w:tabs>
          <w:tab w:val="num" w:pos="1276"/>
        </w:tabs>
        <w:ind w:firstLine="426"/>
        <w:jc w:val="both"/>
        <w:rPr>
          <w:sz w:val="28"/>
          <w:szCs w:val="28"/>
        </w:rPr>
      </w:pPr>
      <w:r w:rsidRPr="00246923">
        <w:rPr>
          <w:sz w:val="28"/>
          <w:szCs w:val="28"/>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ЭР по соответствующему учебному предмету.</w:t>
      </w:r>
    </w:p>
    <w:p w:rsidR="00246923" w:rsidRPr="00246923" w:rsidRDefault="00246923" w:rsidP="00756F91">
      <w:pPr>
        <w:tabs>
          <w:tab w:val="num" w:pos="1276"/>
        </w:tabs>
        <w:ind w:firstLine="426"/>
        <w:jc w:val="both"/>
        <w:rPr>
          <w:sz w:val="28"/>
          <w:szCs w:val="28"/>
        </w:rPr>
      </w:pPr>
      <w:r w:rsidRPr="00246923">
        <w:rPr>
          <w:sz w:val="28"/>
          <w:szCs w:val="28"/>
        </w:rPr>
        <w:t>Кандидату в эксперты ПК необходимо иметь положительные результаты квалификационного испытания, организованного и проведенного в текущем году в порядке, установленном Министерством образования и науки РД.</w:t>
      </w:r>
    </w:p>
    <w:p w:rsidR="00246923" w:rsidRPr="00246923" w:rsidRDefault="00246923" w:rsidP="00756F91">
      <w:pPr>
        <w:tabs>
          <w:tab w:val="num" w:pos="1276"/>
        </w:tabs>
        <w:ind w:firstLine="426"/>
        <w:jc w:val="both"/>
        <w:rPr>
          <w:bCs/>
          <w:sz w:val="28"/>
          <w:szCs w:val="28"/>
        </w:rPr>
      </w:pPr>
      <w:r w:rsidRPr="00246923">
        <w:rPr>
          <w:bCs/>
          <w:sz w:val="28"/>
          <w:szCs w:val="28"/>
        </w:rPr>
        <w:t xml:space="preserve">Вознаграждение выплачивается, исходя из количества проверенных экзаменационных работ. Оплата производится по завершении работ, после представления акта выполненных работ. </w:t>
      </w:r>
    </w:p>
    <w:p w:rsidR="00246923" w:rsidRPr="00246923" w:rsidRDefault="00246923" w:rsidP="00756F91">
      <w:pPr>
        <w:ind w:firstLine="426"/>
        <w:jc w:val="both"/>
        <w:rPr>
          <w:sz w:val="28"/>
          <w:szCs w:val="28"/>
        </w:rPr>
      </w:pPr>
      <w:r w:rsidRPr="00246923">
        <w:rPr>
          <w:sz w:val="28"/>
          <w:szCs w:val="28"/>
        </w:rPr>
        <w:t xml:space="preserve">1.9. Минобрнауки РД организует деятельность по недопущению ситуаций, при которых личная заинтересованность членов ПК (председателя, заместителя председателя, экспертов) влияет или может повлиять на надлежащее, объективное и беспристрастное исполнение функций, возложенных на ПК, в том числе ситуаций использования в рекламных целях публикации информации о принадлежности членов ПК (председателя, заместителя председателя, экспертов) к числу лиц, участвующих в проверке ЭР. </w:t>
      </w:r>
    </w:p>
    <w:p w:rsidR="00246923" w:rsidRPr="00246923" w:rsidRDefault="00246923" w:rsidP="00756F91">
      <w:pPr>
        <w:ind w:firstLine="426"/>
        <w:jc w:val="both"/>
        <w:rPr>
          <w:sz w:val="28"/>
          <w:szCs w:val="28"/>
        </w:rPr>
      </w:pPr>
      <w:r w:rsidRPr="00246923">
        <w:rPr>
          <w:sz w:val="28"/>
          <w:szCs w:val="28"/>
        </w:rPr>
        <w:t xml:space="preserve">1.10 Минобрнауки РД обеспечивает работу ПК в помещениях, исключающих возможность доступа к ним посторонних лиц и несанкционированного распространения информации ограниченного доступа, которые расположены в непосредственной близости от РЦОИ или в РЦОИ. В указанных помещениях организуется пропускной режим, обеспечивающий допуск лиц, определенных Порядком и распорядительными актами Минобрнауки РД. </w:t>
      </w:r>
    </w:p>
    <w:p w:rsidR="00246923" w:rsidRPr="00246923" w:rsidRDefault="00246923" w:rsidP="00756F91">
      <w:pPr>
        <w:ind w:firstLine="426"/>
        <w:jc w:val="both"/>
        <w:rPr>
          <w:sz w:val="28"/>
          <w:szCs w:val="28"/>
        </w:rPr>
      </w:pPr>
      <w:r w:rsidRPr="00246923">
        <w:rPr>
          <w:sz w:val="28"/>
          <w:szCs w:val="28"/>
        </w:rPr>
        <w:t>1.11. Минобрнауки РД по представлению председателя ПК определяет перечень дополнительных средств и материалов, допустимых к использованию экспертами ПК в помещениях работы ПК во время проверки ЭР (например, ПО, установленное на рабочих местах, с выходом в «Интернет», а также средства обучения и воспитания, использованные участниками экзаменов во время выполнения ими ЭР в соответствии с нормативными правовыми актами Минпросвещения России и Рособрнадзора, устанавливающими сроки и продолжительность проведения экзаменов по каждому учебному предмету, а также требования к средствам обучения и воспитания, используемым при проведении экзаменов).</w:t>
      </w:r>
    </w:p>
    <w:p w:rsidR="00246923" w:rsidRPr="00246923" w:rsidRDefault="00246923" w:rsidP="00756F91">
      <w:pPr>
        <w:ind w:firstLine="426"/>
        <w:jc w:val="both"/>
        <w:rPr>
          <w:sz w:val="28"/>
          <w:szCs w:val="28"/>
        </w:rPr>
      </w:pPr>
      <w:r w:rsidRPr="00246923">
        <w:rPr>
          <w:sz w:val="28"/>
          <w:szCs w:val="28"/>
        </w:rPr>
        <w:t xml:space="preserve">1.12. Минобрнауки РД обеспечивает наличие в помещениях работы ПК в необходимом количестве специальных рабочих мест с выходом в «Интернет» для предоставления возможности каждому эксперту ПК уточнить и (или) проверить изложенные в ЭР участников экзаменов факты (например, сверка с информацией из источников, проверка приведенных участниками экзаменов фамилий, названий, фактов и т.п.). При необходимости на указанные рабочие места может быть заблаговременно установлено ПО в соответствии с определенным Минобрнауки РД перечнем дополнительных средств и материалов, допустимых к использованию экспертами ПК в помещениях работы ПК во время проверки ЭР. </w:t>
      </w:r>
    </w:p>
    <w:p w:rsidR="00246923" w:rsidRPr="00246923" w:rsidRDefault="00246923" w:rsidP="00756F91">
      <w:pPr>
        <w:ind w:firstLine="426"/>
        <w:jc w:val="both"/>
        <w:rPr>
          <w:sz w:val="28"/>
          <w:szCs w:val="28"/>
        </w:rPr>
      </w:pPr>
      <w:r w:rsidRPr="00246923">
        <w:rPr>
          <w:sz w:val="28"/>
          <w:szCs w:val="28"/>
        </w:rPr>
        <w:lastRenderedPageBreak/>
        <w:t xml:space="preserve">1.13. Информационное и организационно-технологическое обеспечение деятельности ПК осуществляет РЦОИ. </w:t>
      </w:r>
    </w:p>
    <w:p w:rsidR="00246923" w:rsidRPr="00246923" w:rsidRDefault="00246923" w:rsidP="00756F91">
      <w:pPr>
        <w:ind w:firstLine="426"/>
        <w:jc w:val="both"/>
        <w:rPr>
          <w:sz w:val="28"/>
          <w:szCs w:val="28"/>
        </w:rPr>
      </w:pPr>
      <w:r w:rsidRPr="00246923">
        <w:rPr>
          <w:sz w:val="28"/>
          <w:szCs w:val="28"/>
        </w:rPr>
        <w:t xml:space="preserve">1.14. В случае возникновения ситуаций, не предусмотренных настоящим Положением, соответствующее решение принимает председатель ПК и (или) руководитель РЦОИ в рамках своей компетенции с обязательным последующим информированием ГЭК о принятом решении. </w:t>
      </w:r>
    </w:p>
    <w:p w:rsidR="00246923" w:rsidRPr="00246923" w:rsidRDefault="00246923" w:rsidP="00756F91">
      <w:pPr>
        <w:ind w:firstLine="426"/>
        <w:jc w:val="both"/>
        <w:rPr>
          <w:sz w:val="28"/>
          <w:szCs w:val="28"/>
        </w:rPr>
      </w:pPr>
      <w:r w:rsidRPr="00246923">
        <w:rPr>
          <w:sz w:val="28"/>
          <w:szCs w:val="28"/>
        </w:rPr>
        <w:t>1.15. В период организации и проведения ГИА ПК осуществляет проверку:</w:t>
      </w:r>
    </w:p>
    <w:p w:rsidR="00246923" w:rsidRPr="00246923" w:rsidRDefault="00246923" w:rsidP="00756F91">
      <w:pPr>
        <w:ind w:firstLine="426"/>
        <w:jc w:val="both"/>
        <w:rPr>
          <w:sz w:val="28"/>
          <w:szCs w:val="28"/>
        </w:rPr>
      </w:pPr>
      <w:r w:rsidRPr="00246923">
        <w:rPr>
          <w:sz w:val="28"/>
          <w:szCs w:val="28"/>
        </w:rPr>
        <w:t xml:space="preserve"> развернутых ответов участников экзаменов в форме ЕГЭ, выполненных на бланках ответов № 2 (в том числе на дополнительных бланках ответов № 2); </w:t>
      </w:r>
    </w:p>
    <w:p w:rsidR="00246923" w:rsidRPr="00246923" w:rsidRDefault="00246923" w:rsidP="00756F91">
      <w:pPr>
        <w:ind w:firstLine="426"/>
        <w:jc w:val="both"/>
        <w:rPr>
          <w:sz w:val="28"/>
          <w:szCs w:val="28"/>
        </w:rPr>
      </w:pPr>
      <w:r w:rsidRPr="00246923">
        <w:rPr>
          <w:sz w:val="28"/>
          <w:szCs w:val="28"/>
        </w:rPr>
        <w:t>развернутых письменных ответов участников экзаменов в форме ГВЭ, выполненных на бланках ответов на задания (в том числе на дополнительных бланках ответов на задания);</w:t>
      </w:r>
    </w:p>
    <w:p w:rsidR="00246923" w:rsidRPr="00246923" w:rsidRDefault="00246923" w:rsidP="00756F91">
      <w:pPr>
        <w:ind w:firstLine="426"/>
        <w:jc w:val="both"/>
        <w:rPr>
          <w:sz w:val="28"/>
          <w:szCs w:val="28"/>
        </w:rPr>
      </w:pPr>
      <w:r w:rsidRPr="00246923">
        <w:rPr>
          <w:sz w:val="28"/>
          <w:szCs w:val="28"/>
        </w:rPr>
        <w:t xml:space="preserve"> устных ответов участников экзаменов в форме ЕГЭ по иностранным языкам; </w:t>
      </w:r>
    </w:p>
    <w:p w:rsidR="00246923" w:rsidRPr="00246923" w:rsidRDefault="00246923" w:rsidP="00756F91">
      <w:pPr>
        <w:ind w:firstLine="426"/>
        <w:jc w:val="both"/>
        <w:rPr>
          <w:sz w:val="28"/>
          <w:szCs w:val="28"/>
        </w:rPr>
      </w:pPr>
      <w:r w:rsidRPr="00246923">
        <w:rPr>
          <w:sz w:val="28"/>
          <w:szCs w:val="28"/>
        </w:rPr>
        <w:t xml:space="preserve">устных ответов участников экзаменов в форме ГВЭ. </w:t>
      </w:r>
    </w:p>
    <w:p w:rsidR="00246923" w:rsidRPr="00246923" w:rsidRDefault="00246923" w:rsidP="00756F91">
      <w:pPr>
        <w:ind w:firstLine="426"/>
        <w:jc w:val="both"/>
        <w:rPr>
          <w:sz w:val="28"/>
          <w:szCs w:val="28"/>
        </w:rPr>
      </w:pPr>
      <w:r w:rsidRPr="00246923">
        <w:rPr>
          <w:sz w:val="28"/>
          <w:szCs w:val="28"/>
        </w:rPr>
        <w:t xml:space="preserve">1.16. В период организации и проведения ГИА распределение функций между экспертами ПК осуществляется председателем ПК в зависимости от статуса, присвоенного эксперту ПК по результатам квалификационного испытания. </w:t>
      </w:r>
    </w:p>
    <w:p w:rsidR="00246923" w:rsidRPr="00246923" w:rsidRDefault="00246923" w:rsidP="00756F91">
      <w:pPr>
        <w:ind w:firstLine="426"/>
        <w:jc w:val="both"/>
        <w:rPr>
          <w:sz w:val="28"/>
          <w:szCs w:val="28"/>
        </w:rPr>
      </w:pPr>
      <w:r w:rsidRPr="00246923">
        <w:rPr>
          <w:sz w:val="28"/>
          <w:szCs w:val="28"/>
        </w:rPr>
        <w:t xml:space="preserve">1.17. ЭР участников ЕГЭ проходят следующие виды проверок: </w:t>
      </w:r>
    </w:p>
    <w:p w:rsidR="00246923" w:rsidRPr="00246923" w:rsidRDefault="00246923" w:rsidP="00756F91">
      <w:pPr>
        <w:ind w:firstLine="426"/>
        <w:jc w:val="both"/>
        <w:rPr>
          <w:sz w:val="28"/>
          <w:szCs w:val="28"/>
        </w:rPr>
      </w:pPr>
      <w:r w:rsidRPr="00246923">
        <w:rPr>
          <w:sz w:val="28"/>
          <w:szCs w:val="28"/>
        </w:rPr>
        <w:t xml:space="preserve">проверку двумя экспертами ПК (далее – первая и вторая проверки), в том числе и в рамках межрегиональной перекрестной проверки; </w:t>
      </w:r>
    </w:p>
    <w:p w:rsidR="00246923" w:rsidRPr="00246923" w:rsidRDefault="00246923" w:rsidP="00756F91">
      <w:pPr>
        <w:ind w:firstLine="426"/>
        <w:jc w:val="both"/>
        <w:rPr>
          <w:sz w:val="28"/>
          <w:szCs w:val="28"/>
        </w:rPr>
      </w:pPr>
      <w:r w:rsidRPr="00246923">
        <w:rPr>
          <w:sz w:val="28"/>
          <w:szCs w:val="28"/>
        </w:rPr>
        <w:t xml:space="preserve">третью проверку, в том числе и в рамках межрегиональной перекрестной проверки; </w:t>
      </w:r>
    </w:p>
    <w:p w:rsidR="00246923" w:rsidRPr="00246923" w:rsidRDefault="00246923" w:rsidP="00756F91">
      <w:pPr>
        <w:ind w:firstLine="426"/>
        <w:jc w:val="both"/>
        <w:rPr>
          <w:sz w:val="28"/>
          <w:szCs w:val="28"/>
        </w:rPr>
      </w:pPr>
      <w:r w:rsidRPr="00246923">
        <w:rPr>
          <w:sz w:val="28"/>
          <w:szCs w:val="28"/>
        </w:rPr>
        <w:t xml:space="preserve">перепроверку; </w:t>
      </w:r>
    </w:p>
    <w:p w:rsidR="00246923" w:rsidRPr="00246923" w:rsidRDefault="00246923" w:rsidP="00756F91">
      <w:pPr>
        <w:ind w:firstLine="426"/>
        <w:jc w:val="both"/>
        <w:rPr>
          <w:sz w:val="28"/>
          <w:szCs w:val="28"/>
        </w:rPr>
      </w:pPr>
      <w:r w:rsidRPr="00246923">
        <w:rPr>
          <w:sz w:val="28"/>
          <w:szCs w:val="28"/>
        </w:rPr>
        <w:t xml:space="preserve">установление правильности оценивания развернутого ответа апеллянта (в рамках рассмотрения апелляции о несогласии с выставленными баллами); </w:t>
      </w:r>
    </w:p>
    <w:p w:rsidR="00246923" w:rsidRPr="00246923" w:rsidRDefault="00246923" w:rsidP="00756F91">
      <w:pPr>
        <w:ind w:firstLine="426"/>
        <w:jc w:val="both"/>
        <w:rPr>
          <w:sz w:val="28"/>
          <w:szCs w:val="28"/>
        </w:rPr>
      </w:pPr>
      <w:r w:rsidRPr="00246923">
        <w:rPr>
          <w:sz w:val="28"/>
          <w:szCs w:val="28"/>
        </w:rPr>
        <w:t xml:space="preserve">межрегиональную перекрестную перепроверку в рамках рассмотрения апелляции о несогласии с выставленными баллами. </w:t>
      </w:r>
    </w:p>
    <w:p w:rsidR="00246923" w:rsidRPr="00246923" w:rsidRDefault="00246923" w:rsidP="00756F91">
      <w:pPr>
        <w:ind w:firstLine="426"/>
        <w:jc w:val="both"/>
        <w:rPr>
          <w:sz w:val="28"/>
          <w:szCs w:val="28"/>
        </w:rPr>
      </w:pPr>
      <w:r w:rsidRPr="00246923">
        <w:rPr>
          <w:sz w:val="28"/>
          <w:szCs w:val="28"/>
        </w:rPr>
        <w:t xml:space="preserve">1.18. ЭР участников ГВЭ проходят следующие виды проверок: </w:t>
      </w:r>
    </w:p>
    <w:p w:rsidR="00246923" w:rsidRPr="00246923" w:rsidRDefault="00246923" w:rsidP="00756F91">
      <w:pPr>
        <w:ind w:firstLine="426"/>
        <w:jc w:val="both"/>
        <w:rPr>
          <w:sz w:val="28"/>
          <w:szCs w:val="28"/>
        </w:rPr>
      </w:pPr>
      <w:r w:rsidRPr="00246923">
        <w:rPr>
          <w:sz w:val="28"/>
          <w:szCs w:val="28"/>
        </w:rPr>
        <w:t xml:space="preserve">первую и вторую проверки, третью проверку; </w:t>
      </w:r>
    </w:p>
    <w:p w:rsidR="00246923" w:rsidRPr="00246923" w:rsidRDefault="00246923" w:rsidP="00756F91">
      <w:pPr>
        <w:ind w:firstLine="426"/>
        <w:jc w:val="both"/>
        <w:rPr>
          <w:sz w:val="28"/>
          <w:szCs w:val="28"/>
        </w:rPr>
      </w:pPr>
      <w:r w:rsidRPr="00246923">
        <w:rPr>
          <w:sz w:val="28"/>
          <w:szCs w:val="28"/>
        </w:rPr>
        <w:t xml:space="preserve">перепроверку; </w:t>
      </w:r>
    </w:p>
    <w:p w:rsidR="00246923" w:rsidRPr="00246923" w:rsidRDefault="00246923" w:rsidP="00756F91">
      <w:pPr>
        <w:ind w:firstLine="426"/>
        <w:jc w:val="both"/>
        <w:rPr>
          <w:sz w:val="28"/>
          <w:szCs w:val="28"/>
        </w:rPr>
      </w:pPr>
      <w:r w:rsidRPr="00246923">
        <w:rPr>
          <w:sz w:val="28"/>
          <w:szCs w:val="28"/>
        </w:rPr>
        <w:t xml:space="preserve">установление правильности оценивания развернутого ответа апеллянта (в рамках рассмотрения апелляции о несогласии с выставленными баллами). </w:t>
      </w:r>
    </w:p>
    <w:p w:rsidR="00246923" w:rsidRPr="00246923" w:rsidRDefault="00246923" w:rsidP="00756F91">
      <w:pPr>
        <w:ind w:firstLine="426"/>
        <w:jc w:val="both"/>
        <w:rPr>
          <w:sz w:val="28"/>
          <w:szCs w:val="28"/>
        </w:rPr>
      </w:pPr>
      <w:r w:rsidRPr="00246923">
        <w:rPr>
          <w:sz w:val="28"/>
          <w:szCs w:val="28"/>
        </w:rPr>
        <w:t xml:space="preserve">1.19. Обработка бланков ЕГЭ и ГВЭ, включая проверку ПК развернутых ответов, ответов на задания текстов, тем, заданий, билетов ГВЭ, должны завершиться в следующие сроки: </w:t>
      </w:r>
    </w:p>
    <w:p w:rsidR="00246923" w:rsidRPr="00246923" w:rsidRDefault="00246923" w:rsidP="00756F91">
      <w:pPr>
        <w:ind w:firstLine="426"/>
        <w:jc w:val="both"/>
        <w:rPr>
          <w:sz w:val="28"/>
          <w:szCs w:val="28"/>
        </w:rPr>
      </w:pPr>
      <w:r w:rsidRPr="00246923">
        <w:rPr>
          <w:sz w:val="28"/>
          <w:szCs w:val="28"/>
        </w:rPr>
        <w:t>по русскому языку – не позднее шести календарных дней после проведения экзамена;</w:t>
      </w:r>
    </w:p>
    <w:p w:rsidR="00246923" w:rsidRPr="00246923" w:rsidRDefault="00246923" w:rsidP="00756F91">
      <w:pPr>
        <w:ind w:firstLine="426"/>
        <w:jc w:val="both"/>
        <w:rPr>
          <w:sz w:val="28"/>
          <w:szCs w:val="28"/>
        </w:rPr>
      </w:pPr>
      <w:r w:rsidRPr="00246923">
        <w:rPr>
          <w:sz w:val="28"/>
          <w:szCs w:val="28"/>
        </w:rPr>
        <w:t xml:space="preserve"> ЕГЭ по математике профильного уровня, ГВЭ по математике – не позднее четырех календарных дней после проведения экзамена; </w:t>
      </w:r>
    </w:p>
    <w:p w:rsidR="00246923" w:rsidRPr="00246923" w:rsidRDefault="00246923" w:rsidP="00756F91">
      <w:pPr>
        <w:ind w:firstLine="426"/>
        <w:jc w:val="both"/>
        <w:rPr>
          <w:sz w:val="28"/>
          <w:szCs w:val="28"/>
        </w:rPr>
      </w:pPr>
      <w:r w:rsidRPr="00246923">
        <w:rPr>
          <w:sz w:val="28"/>
          <w:szCs w:val="28"/>
        </w:rPr>
        <w:t xml:space="preserve">по учебным предметам по выбору – не позднее четырех календарных дней после проведения соответствующего экзамена; </w:t>
      </w:r>
    </w:p>
    <w:p w:rsidR="00246923" w:rsidRPr="00246923" w:rsidRDefault="00246923" w:rsidP="00756F91">
      <w:pPr>
        <w:ind w:firstLine="426"/>
        <w:jc w:val="both"/>
        <w:rPr>
          <w:sz w:val="28"/>
          <w:szCs w:val="28"/>
        </w:rPr>
      </w:pPr>
      <w:r w:rsidRPr="00246923">
        <w:rPr>
          <w:sz w:val="28"/>
          <w:szCs w:val="28"/>
        </w:rPr>
        <w:t xml:space="preserve">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 </w:t>
      </w:r>
    </w:p>
    <w:p w:rsidR="00246923" w:rsidRPr="00246923" w:rsidRDefault="00246923" w:rsidP="00756F91">
      <w:pPr>
        <w:ind w:firstLine="426"/>
        <w:jc w:val="both"/>
        <w:rPr>
          <w:sz w:val="28"/>
          <w:szCs w:val="28"/>
        </w:rPr>
      </w:pPr>
      <w:r w:rsidRPr="00246923">
        <w:rPr>
          <w:sz w:val="28"/>
          <w:szCs w:val="28"/>
        </w:rPr>
        <w:lastRenderedPageBreak/>
        <w:t xml:space="preserve">1.20. ГБУ ДПО РД «Дагестанский институт развития образования» назначает лицо, обеспечивающее учет экземпляров критериев оценивания развернутых ответов на задания ЕГЭ и ГВЭ и ключей правильных ответов на задания ГВЭ. </w:t>
      </w:r>
    </w:p>
    <w:p w:rsidR="00246923" w:rsidRPr="00246923" w:rsidRDefault="00246923" w:rsidP="00756F91">
      <w:pPr>
        <w:ind w:firstLine="426"/>
        <w:jc w:val="both"/>
        <w:rPr>
          <w:sz w:val="28"/>
          <w:szCs w:val="28"/>
        </w:rPr>
      </w:pPr>
      <w:r w:rsidRPr="00246923">
        <w:rPr>
          <w:sz w:val="28"/>
          <w:szCs w:val="28"/>
        </w:rPr>
        <w:t xml:space="preserve">1.21. Минобрнауки РД обеспечивает организацию видеонаблюдения, в том числе видеозаписи в помещениях работы ПК. </w:t>
      </w:r>
    </w:p>
    <w:p w:rsidR="00246923" w:rsidRDefault="00246923" w:rsidP="00756F91">
      <w:pPr>
        <w:ind w:firstLine="426"/>
        <w:jc w:val="both"/>
        <w:rPr>
          <w:sz w:val="28"/>
          <w:szCs w:val="28"/>
        </w:rPr>
      </w:pPr>
      <w:bookmarkStart w:id="3" w:name="_Toc379235784"/>
    </w:p>
    <w:p w:rsidR="000A0E09" w:rsidRPr="00C13A83" w:rsidRDefault="00246923" w:rsidP="00756F91">
      <w:pPr>
        <w:ind w:firstLine="426"/>
        <w:jc w:val="both"/>
        <w:rPr>
          <w:b/>
          <w:bCs/>
          <w:sz w:val="28"/>
          <w:szCs w:val="28"/>
        </w:rPr>
      </w:pPr>
      <w:r w:rsidRPr="00C13A83">
        <w:rPr>
          <w:b/>
          <w:sz w:val="28"/>
          <w:szCs w:val="28"/>
        </w:rPr>
        <w:t>2.</w:t>
      </w:r>
      <w:r>
        <w:rPr>
          <w:sz w:val="28"/>
          <w:szCs w:val="28"/>
        </w:rPr>
        <w:t xml:space="preserve"> </w:t>
      </w:r>
      <w:r w:rsidR="0086155B" w:rsidRPr="00C13A83">
        <w:rPr>
          <w:b/>
          <w:bCs/>
          <w:sz w:val="28"/>
          <w:szCs w:val="28"/>
        </w:rPr>
        <w:t>Состав</w:t>
      </w:r>
      <w:r w:rsidR="00A07A0A" w:rsidRPr="00C13A83">
        <w:rPr>
          <w:b/>
          <w:bCs/>
          <w:sz w:val="28"/>
          <w:szCs w:val="28"/>
        </w:rPr>
        <w:t xml:space="preserve"> и организация работы предметной коми</w:t>
      </w:r>
      <w:r w:rsidR="009E57FC" w:rsidRPr="00C13A83">
        <w:rPr>
          <w:b/>
          <w:bCs/>
          <w:sz w:val="28"/>
          <w:szCs w:val="28"/>
        </w:rPr>
        <w:t>с</w:t>
      </w:r>
      <w:r w:rsidR="00A07A0A" w:rsidRPr="00C13A83">
        <w:rPr>
          <w:b/>
          <w:bCs/>
          <w:sz w:val="28"/>
          <w:szCs w:val="28"/>
        </w:rPr>
        <w:t>сии.</w:t>
      </w:r>
    </w:p>
    <w:p w:rsidR="0086155B" w:rsidRPr="00C13A83" w:rsidRDefault="0086155B" w:rsidP="00756F91">
      <w:pPr>
        <w:pStyle w:val="a7"/>
        <w:tabs>
          <w:tab w:val="left" w:pos="900"/>
        </w:tabs>
        <w:ind w:left="0" w:firstLine="426"/>
        <w:jc w:val="both"/>
        <w:rPr>
          <w:sz w:val="28"/>
          <w:szCs w:val="28"/>
        </w:rPr>
      </w:pPr>
      <w:r w:rsidRPr="00C13A83">
        <w:rPr>
          <w:b/>
          <w:sz w:val="28"/>
          <w:szCs w:val="28"/>
        </w:rPr>
        <w:t>2.1. Порядок формирования ПК и привлечения экспертов ПК к работе в ПК</w:t>
      </w:r>
      <w:r w:rsidR="00756F91">
        <w:rPr>
          <w:b/>
          <w:sz w:val="28"/>
          <w:szCs w:val="28"/>
        </w:rPr>
        <w:t>:</w:t>
      </w:r>
    </w:p>
    <w:p w:rsidR="002313F0" w:rsidRPr="00C13A83" w:rsidRDefault="004C3CEA" w:rsidP="00756F91">
      <w:pPr>
        <w:pStyle w:val="a7"/>
        <w:tabs>
          <w:tab w:val="left" w:pos="900"/>
        </w:tabs>
        <w:ind w:left="0" w:firstLine="426"/>
        <w:jc w:val="both"/>
        <w:rPr>
          <w:bCs/>
          <w:sz w:val="28"/>
          <w:szCs w:val="28"/>
        </w:rPr>
      </w:pPr>
      <w:r w:rsidRPr="00C13A83">
        <w:rPr>
          <w:bCs/>
          <w:sz w:val="28"/>
          <w:szCs w:val="28"/>
        </w:rPr>
        <w:t>2.1.</w:t>
      </w:r>
      <w:r w:rsidR="0099127E" w:rsidRPr="00C13A83">
        <w:rPr>
          <w:bCs/>
          <w:sz w:val="28"/>
          <w:szCs w:val="28"/>
        </w:rPr>
        <w:t>1.</w:t>
      </w:r>
      <w:r w:rsidRPr="00C13A83">
        <w:rPr>
          <w:bCs/>
          <w:sz w:val="28"/>
          <w:szCs w:val="28"/>
        </w:rPr>
        <w:t xml:space="preserve"> </w:t>
      </w:r>
      <w:r w:rsidR="002313F0" w:rsidRPr="00C13A83">
        <w:rPr>
          <w:bCs/>
          <w:sz w:val="28"/>
          <w:szCs w:val="28"/>
        </w:rPr>
        <w:t xml:space="preserve">ПК располагаются в здании ГБУ ДПО </w:t>
      </w:r>
      <w:r w:rsidR="008B7809" w:rsidRPr="00C13A83">
        <w:rPr>
          <w:bCs/>
          <w:sz w:val="28"/>
          <w:szCs w:val="28"/>
        </w:rPr>
        <w:t xml:space="preserve">РД </w:t>
      </w:r>
      <w:r w:rsidR="002313F0" w:rsidRPr="00C13A83">
        <w:rPr>
          <w:bCs/>
          <w:sz w:val="28"/>
          <w:szCs w:val="28"/>
        </w:rPr>
        <w:t>«ДИРО» по адресу: г.</w:t>
      </w:r>
      <w:r w:rsidR="000A0E09" w:rsidRPr="00C13A83">
        <w:rPr>
          <w:bCs/>
          <w:sz w:val="28"/>
          <w:szCs w:val="28"/>
        </w:rPr>
        <w:t xml:space="preserve"> </w:t>
      </w:r>
      <w:r w:rsidR="002313F0" w:rsidRPr="00C13A83">
        <w:rPr>
          <w:bCs/>
          <w:sz w:val="28"/>
          <w:szCs w:val="28"/>
        </w:rPr>
        <w:t>Махачкала, ул.</w:t>
      </w:r>
      <w:r w:rsidR="000A0E09" w:rsidRPr="00C13A83">
        <w:rPr>
          <w:bCs/>
          <w:sz w:val="28"/>
          <w:szCs w:val="28"/>
        </w:rPr>
        <w:t xml:space="preserve"> А. </w:t>
      </w:r>
      <w:r w:rsidR="00246923" w:rsidRPr="00C13A83">
        <w:rPr>
          <w:bCs/>
          <w:sz w:val="28"/>
          <w:szCs w:val="28"/>
        </w:rPr>
        <w:t>Магомедтагирова, 159.</w:t>
      </w:r>
    </w:p>
    <w:p w:rsidR="00A07A0A" w:rsidRPr="00C13A83" w:rsidRDefault="002313F0" w:rsidP="00756F91">
      <w:pPr>
        <w:pStyle w:val="a7"/>
        <w:tabs>
          <w:tab w:val="left" w:pos="900"/>
        </w:tabs>
        <w:ind w:left="0" w:firstLine="426"/>
        <w:jc w:val="both"/>
        <w:rPr>
          <w:bCs/>
          <w:sz w:val="28"/>
          <w:szCs w:val="28"/>
        </w:rPr>
      </w:pPr>
      <w:r w:rsidRPr="00C13A83">
        <w:rPr>
          <w:bCs/>
          <w:sz w:val="28"/>
          <w:szCs w:val="28"/>
        </w:rPr>
        <w:t>2.</w:t>
      </w:r>
      <w:r w:rsidR="0099127E" w:rsidRPr="00C13A83">
        <w:rPr>
          <w:bCs/>
          <w:sz w:val="28"/>
          <w:szCs w:val="28"/>
        </w:rPr>
        <w:t>1.</w:t>
      </w:r>
      <w:r w:rsidRPr="00C13A83">
        <w:rPr>
          <w:bCs/>
          <w:sz w:val="28"/>
          <w:szCs w:val="28"/>
        </w:rPr>
        <w:t xml:space="preserve">2. </w:t>
      </w:r>
      <w:r w:rsidR="00A07A0A" w:rsidRPr="00C13A83">
        <w:rPr>
          <w:bCs/>
          <w:sz w:val="28"/>
          <w:szCs w:val="28"/>
        </w:rPr>
        <w:t xml:space="preserve">ПК </w:t>
      </w:r>
      <w:r w:rsidR="008C1325" w:rsidRPr="00C13A83">
        <w:rPr>
          <w:bCs/>
          <w:sz w:val="28"/>
          <w:szCs w:val="28"/>
        </w:rPr>
        <w:t>осуществляет с</w:t>
      </w:r>
      <w:r w:rsidR="00983533" w:rsidRPr="00C13A83">
        <w:rPr>
          <w:bCs/>
          <w:sz w:val="28"/>
          <w:szCs w:val="28"/>
        </w:rPr>
        <w:t xml:space="preserve">вою работу в период проведения </w:t>
      </w:r>
      <w:r w:rsidR="008C1325" w:rsidRPr="00C13A83">
        <w:rPr>
          <w:bCs/>
          <w:sz w:val="28"/>
          <w:szCs w:val="28"/>
        </w:rPr>
        <w:t>государственной итоговой аттестации обучающихся, освоивших обра</w:t>
      </w:r>
      <w:r w:rsidR="007C7DB1" w:rsidRPr="00C13A83">
        <w:rPr>
          <w:bCs/>
          <w:sz w:val="28"/>
          <w:szCs w:val="28"/>
        </w:rPr>
        <w:t xml:space="preserve">зовательные программы среднего </w:t>
      </w:r>
      <w:r w:rsidR="008C1325" w:rsidRPr="00C13A83">
        <w:rPr>
          <w:bCs/>
          <w:sz w:val="28"/>
          <w:szCs w:val="28"/>
        </w:rPr>
        <w:t>общего образования</w:t>
      </w:r>
      <w:r w:rsidR="007C7DB1" w:rsidRPr="00C13A83">
        <w:rPr>
          <w:bCs/>
          <w:sz w:val="28"/>
          <w:szCs w:val="28"/>
        </w:rPr>
        <w:t>, основного общего образования</w:t>
      </w:r>
      <w:r w:rsidR="008C1325" w:rsidRPr="00C13A83">
        <w:rPr>
          <w:bCs/>
          <w:sz w:val="28"/>
          <w:szCs w:val="28"/>
        </w:rPr>
        <w:t>, и вступительных испытаний в вузы, расположенные на территории Республики Дагестан.</w:t>
      </w:r>
    </w:p>
    <w:p w:rsidR="008C1325" w:rsidRPr="00C13A83" w:rsidRDefault="002313F0" w:rsidP="00756F91">
      <w:pPr>
        <w:pStyle w:val="a7"/>
        <w:tabs>
          <w:tab w:val="left" w:pos="900"/>
        </w:tabs>
        <w:ind w:left="0" w:firstLine="426"/>
        <w:jc w:val="both"/>
        <w:rPr>
          <w:bCs/>
          <w:sz w:val="28"/>
          <w:szCs w:val="28"/>
        </w:rPr>
      </w:pPr>
      <w:r w:rsidRPr="00C13A83">
        <w:rPr>
          <w:bCs/>
          <w:sz w:val="28"/>
          <w:szCs w:val="28"/>
        </w:rPr>
        <w:t>2.</w:t>
      </w:r>
      <w:r w:rsidR="0099127E" w:rsidRPr="00C13A83">
        <w:rPr>
          <w:bCs/>
          <w:sz w:val="28"/>
          <w:szCs w:val="28"/>
        </w:rPr>
        <w:t>1.</w:t>
      </w:r>
      <w:r w:rsidRPr="00C13A83">
        <w:rPr>
          <w:bCs/>
          <w:sz w:val="28"/>
          <w:szCs w:val="28"/>
        </w:rPr>
        <w:t>3</w:t>
      </w:r>
      <w:r w:rsidR="004C3CEA" w:rsidRPr="00C13A83">
        <w:rPr>
          <w:bCs/>
          <w:sz w:val="28"/>
          <w:szCs w:val="28"/>
        </w:rPr>
        <w:t xml:space="preserve">. </w:t>
      </w:r>
      <w:r w:rsidR="008C1325" w:rsidRPr="00C13A83">
        <w:rPr>
          <w:bCs/>
          <w:sz w:val="28"/>
          <w:szCs w:val="28"/>
        </w:rPr>
        <w:t>Организационно-технологическое обеспечение процедуры проверки разв</w:t>
      </w:r>
      <w:r w:rsidR="00A04137" w:rsidRPr="00C13A83">
        <w:rPr>
          <w:bCs/>
          <w:sz w:val="28"/>
          <w:szCs w:val="28"/>
        </w:rPr>
        <w:t>ё</w:t>
      </w:r>
      <w:r w:rsidR="00375D17" w:rsidRPr="00C13A83">
        <w:rPr>
          <w:bCs/>
          <w:sz w:val="28"/>
          <w:szCs w:val="28"/>
        </w:rPr>
        <w:t>рнутых ответов осуществляет РЦОИ</w:t>
      </w:r>
      <w:r w:rsidR="00A04137" w:rsidRPr="00C13A83">
        <w:rPr>
          <w:bCs/>
          <w:sz w:val="28"/>
          <w:szCs w:val="28"/>
        </w:rPr>
        <w:t xml:space="preserve"> ГБУ</w:t>
      </w:r>
      <w:r w:rsidR="008B7809" w:rsidRPr="00C13A83">
        <w:rPr>
          <w:bCs/>
          <w:sz w:val="28"/>
          <w:szCs w:val="28"/>
        </w:rPr>
        <w:t xml:space="preserve"> </w:t>
      </w:r>
      <w:r w:rsidR="00A04137" w:rsidRPr="00C13A83">
        <w:rPr>
          <w:bCs/>
          <w:sz w:val="28"/>
          <w:szCs w:val="28"/>
        </w:rPr>
        <w:t xml:space="preserve">ДПО </w:t>
      </w:r>
      <w:r w:rsidR="008B7809" w:rsidRPr="00C13A83">
        <w:rPr>
          <w:bCs/>
          <w:sz w:val="28"/>
          <w:szCs w:val="28"/>
        </w:rPr>
        <w:t xml:space="preserve">РД </w:t>
      </w:r>
      <w:r w:rsidR="00A04137" w:rsidRPr="00C13A83">
        <w:rPr>
          <w:bCs/>
          <w:sz w:val="28"/>
          <w:szCs w:val="28"/>
        </w:rPr>
        <w:t>«ДИРО</w:t>
      </w:r>
      <w:r w:rsidR="008C1325" w:rsidRPr="00C13A83">
        <w:rPr>
          <w:bCs/>
          <w:sz w:val="28"/>
          <w:szCs w:val="28"/>
        </w:rPr>
        <w:t>».</w:t>
      </w:r>
    </w:p>
    <w:p w:rsidR="008C1325" w:rsidRPr="00C13A83" w:rsidRDefault="002313F0" w:rsidP="00756F91">
      <w:pPr>
        <w:pStyle w:val="a7"/>
        <w:tabs>
          <w:tab w:val="left" w:pos="900"/>
        </w:tabs>
        <w:ind w:left="0" w:firstLine="426"/>
        <w:jc w:val="both"/>
        <w:rPr>
          <w:bCs/>
          <w:sz w:val="28"/>
          <w:szCs w:val="28"/>
        </w:rPr>
      </w:pPr>
      <w:r w:rsidRPr="00C13A83">
        <w:rPr>
          <w:bCs/>
          <w:sz w:val="28"/>
          <w:szCs w:val="28"/>
        </w:rPr>
        <w:t>2.</w:t>
      </w:r>
      <w:r w:rsidR="0099127E" w:rsidRPr="00C13A83">
        <w:rPr>
          <w:bCs/>
          <w:sz w:val="28"/>
          <w:szCs w:val="28"/>
        </w:rPr>
        <w:t>1.</w:t>
      </w:r>
      <w:r w:rsidRPr="00C13A83">
        <w:rPr>
          <w:bCs/>
          <w:sz w:val="28"/>
          <w:szCs w:val="28"/>
        </w:rPr>
        <w:t>4</w:t>
      </w:r>
      <w:r w:rsidR="004C3CEA" w:rsidRPr="00C13A83">
        <w:rPr>
          <w:bCs/>
          <w:sz w:val="28"/>
          <w:szCs w:val="28"/>
        </w:rPr>
        <w:t xml:space="preserve">. </w:t>
      </w:r>
      <w:r w:rsidR="008C1325" w:rsidRPr="00C13A83">
        <w:rPr>
          <w:bCs/>
          <w:sz w:val="28"/>
          <w:szCs w:val="28"/>
        </w:rPr>
        <w:t>Ответственность за организацию работы ПК и результаты проверки развёрнутых ответов несут пр</w:t>
      </w:r>
      <w:r w:rsidR="00A04137" w:rsidRPr="00C13A83">
        <w:rPr>
          <w:bCs/>
          <w:sz w:val="28"/>
          <w:szCs w:val="28"/>
        </w:rPr>
        <w:t xml:space="preserve">едседатель ПК и руководитель </w:t>
      </w:r>
      <w:r w:rsidR="007C7DB1" w:rsidRPr="00C13A83">
        <w:rPr>
          <w:bCs/>
          <w:sz w:val="28"/>
          <w:szCs w:val="28"/>
        </w:rPr>
        <w:t>РЦОИ</w:t>
      </w:r>
      <w:r w:rsidR="008C1325" w:rsidRPr="00C13A83">
        <w:rPr>
          <w:bCs/>
          <w:sz w:val="28"/>
          <w:szCs w:val="28"/>
        </w:rPr>
        <w:t xml:space="preserve"> в рамках своей компетенции.</w:t>
      </w:r>
    </w:p>
    <w:p w:rsidR="0086155B" w:rsidRPr="00C13A83" w:rsidRDefault="0086155B" w:rsidP="00756F91">
      <w:pPr>
        <w:pStyle w:val="a7"/>
        <w:tabs>
          <w:tab w:val="left" w:pos="900"/>
        </w:tabs>
        <w:ind w:left="0" w:firstLine="426"/>
        <w:jc w:val="both"/>
        <w:rPr>
          <w:sz w:val="28"/>
          <w:szCs w:val="28"/>
        </w:rPr>
      </w:pPr>
      <w:bookmarkStart w:id="4" w:name="_Toc381631348"/>
      <w:r w:rsidRPr="00C13A83">
        <w:rPr>
          <w:sz w:val="28"/>
          <w:szCs w:val="28"/>
        </w:rPr>
        <w:t>2.1.</w:t>
      </w:r>
      <w:r w:rsidR="0099127E" w:rsidRPr="00C13A83">
        <w:rPr>
          <w:sz w:val="28"/>
          <w:szCs w:val="28"/>
        </w:rPr>
        <w:t>5</w:t>
      </w:r>
      <w:r w:rsidRPr="00C13A83">
        <w:rPr>
          <w:sz w:val="28"/>
          <w:szCs w:val="28"/>
        </w:rPr>
        <w:t xml:space="preserve">. Председатель ПК назначается Минобрнауки РД по согласованию с Рособрнадзором. </w:t>
      </w:r>
    </w:p>
    <w:p w:rsidR="0086155B" w:rsidRPr="00C13A83" w:rsidRDefault="0086155B" w:rsidP="00756F91">
      <w:pPr>
        <w:pStyle w:val="a7"/>
        <w:tabs>
          <w:tab w:val="left" w:pos="900"/>
        </w:tabs>
        <w:ind w:left="0" w:firstLine="426"/>
        <w:jc w:val="both"/>
        <w:rPr>
          <w:sz w:val="28"/>
          <w:szCs w:val="28"/>
        </w:rPr>
      </w:pPr>
      <w:r w:rsidRPr="00C13A83">
        <w:rPr>
          <w:sz w:val="28"/>
          <w:szCs w:val="28"/>
        </w:rPr>
        <w:t>2.1.</w:t>
      </w:r>
      <w:r w:rsidR="0099127E" w:rsidRPr="00C13A83">
        <w:rPr>
          <w:sz w:val="28"/>
          <w:szCs w:val="28"/>
        </w:rPr>
        <w:t>6</w:t>
      </w:r>
      <w:r w:rsidRPr="00C13A83">
        <w:rPr>
          <w:sz w:val="28"/>
          <w:szCs w:val="28"/>
        </w:rPr>
        <w:t xml:space="preserve">. ПК формируются из числа ведущих экспертов ПК, старших экспертов ПК, основных экспертов ПК. </w:t>
      </w:r>
    </w:p>
    <w:p w:rsidR="0086155B" w:rsidRPr="00C13A83" w:rsidRDefault="0086155B" w:rsidP="00756F91">
      <w:pPr>
        <w:pStyle w:val="a7"/>
        <w:tabs>
          <w:tab w:val="left" w:pos="900"/>
        </w:tabs>
        <w:ind w:left="0" w:firstLine="426"/>
        <w:jc w:val="both"/>
        <w:rPr>
          <w:sz w:val="28"/>
          <w:szCs w:val="28"/>
        </w:rPr>
      </w:pPr>
      <w:r w:rsidRPr="00C13A83">
        <w:rPr>
          <w:sz w:val="28"/>
          <w:szCs w:val="28"/>
        </w:rPr>
        <w:t>2.1.</w:t>
      </w:r>
      <w:r w:rsidR="0099127E" w:rsidRPr="00C13A83">
        <w:rPr>
          <w:sz w:val="28"/>
          <w:szCs w:val="28"/>
        </w:rPr>
        <w:t>7</w:t>
      </w:r>
      <w:r w:rsidRPr="00C13A83">
        <w:rPr>
          <w:sz w:val="28"/>
          <w:szCs w:val="28"/>
        </w:rPr>
        <w:t xml:space="preserve">. Заместителем (-ями) председателя ПК может быть назначен только эксперт ПК, имеющий статус «ведущий эксперт ПК». </w:t>
      </w:r>
    </w:p>
    <w:p w:rsidR="0086155B" w:rsidRPr="00C13A83" w:rsidRDefault="0086155B" w:rsidP="00756F91">
      <w:pPr>
        <w:pStyle w:val="a7"/>
        <w:tabs>
          <w:tab w:val="left" w:pos="900"/>
        </w:tabs>
        <w:ind w:left="0" w:firstLine="426"/>
        <w:jc w:val="both"/>
        <w:rPr>
          <w:sz w:val="28"/>
          <w:szCs w:val="28"/>
        </w:rPr>
      </w:pPr>
      <w:r w:rsidRPr="00C13A83">
        <w:rPr>
          <w:sz w:val="28"/>
          <w:szCs w:val="28"/>
        </w:rPr>
        <w:t>2.1.</w:t>
      </w:r>
      <w:r w:rsidR="0099127E" w:rsidRPr="00C13A83">
        <w:rPr>
          <w:sz w:val="28"/>
          <w:szCs w:val="28"/>
        </w:rPr>
        <w:t>8</w:t>
      </w:r>
      <w:r w:rsidRPr="00C13A83">
        <w:rPr>
          <w:sz w:val="28"/>
          <w:szCs w:val="28"/>
        </w:rPr>
        <w:t xml:space="preserve">. Процедура подготовки экспертов ПК, а также формирования ПК (включая порядок присвоения статуса экспертам ПК) требует формирования на региональном уровне пакета документов, регламентирующих организацию работы ПК. </w:t>
      </w:r>
    </w:p>
    <w:p w:rsidR="0086155B" w:rsidRPr="00C13A83" w:rsidRDefault="0086155B" w:rsidP="00756F91">
      <w:pPr>
        <w:pStyle w:val="a7"/>
        <w:tabs>
          <w:tab w:val="left" w:pos="900"/>
        </w:tabs>
        <w:ind w:left="0" w:firstLine="426"/>
        <w:jc w:val="both"/>
        <w:rPr>
          <w:sz w:val="28"/>
          <w:szCs w:val="28"/>
        </w:rPr>
      </w:pPr>
      <w:r w:rsidRPr="00C13A83">
        <w:rPr>
          <w:sz w:val="28"/>
          <w:szCs w:val="28"/>
        </w:rPr>
        <w:t>2.1.</w:t>
      </w:r>
      <w:r w:rsidR="0099127E" w:rsidRPr="00C13A83">
        <w:rPr>
          <w:sz w:val="28"/>
          <w:szCs w:val="28"/>
        </w:rPr>
        <w:t>9</w:t>
      </w:r>
      <w:r w:rsidRPr="00C13A83">
        <w:rPr>
          <w:sz w:val="28"/>
          <w:szCs w:val="28"/>
        </w:rPr>
        <w:t xml:space="preserve">. Пакет региональных документов включает, в том числе: </w:t>
      </w:r>
    </w:p>
    <w:p w:rsidR="0086155B" w:rsidRPr="00C13A83" w:rsidRDefault="0086155B" w:rsidP="00756F91">
      <w:pPr>
        <w:pStyle w:val="a7"/>
        <w:tabs>
          <w:tab w:val="left" w:pos="900"/>
        </w:tabs>
        <w:ind w:left="0" w:firstLine="426"/>
        <w:jc w:val="both"/>
        <w:rPr>
          <w:sz w:val="28"/>
          <w:szCs w:val="28"/>
        </w:rPr>
      </w:pPr>
      <w:r w:rsidRPr="00C13A83">
        <w:rPr>
          <w:sz w:val="28"/>
          <w:szCs w:val="28"/>
        </w:rPr>
        <w:t xml:space="preserve">Положение о ПК; </w:t>
      </w:r>
    </w:p>
    <w:p w:rsidR="0086155B" w:rsidRPr="00C13A83" w:rsidRDefault="0086155B" w:rsidP="00756F91">
      <w:pPr>
        <w:pStyle w:val="a7"/>
        <w:tabs>
          <w:tab w:val="left" w:pos="900"/>
        </w:tabs>
        <w:ind w:left="0" w:firstLine="426"/>
        <w:jc w:val="both"/>
        <w:rPr>
          <w:sz w:val="28"/>
          <w:szCs w:val="28"/>
        </w:rPr>
      </w:pPr>
      <w:r w:rsidRPr="00C13A83">
        <w:rPr>
          <w:sz w:val="28"/>
          <w:szCs w:val="28"/>
        </w:rPr>
        <w:t xml:space="preserve">Порядок формирования ПК. </w:t>
      </w:r>
    </w:p>
    <w:p w:rsidR="0086155B" w:rsidRPr="00C13A83" w:rsidRDefault="0086155B" w:rsidP="00756F91">
      <w:pPr>
        <w:pStyle w:val="a7"/>
        <w:tabs>
          <w:tab w:val="left" w:pos="900"/>
        </w:tabs>
        <w:ind w:left="0" w:firstLine="426"/>
        <w:jc w:val="both"/>
        <w:rPr>
          <w:sz w:val="28"/>
          <w:szCs w:val="28"/>
        </w:rPr>
      </w:pPr>
      <w:r w:rsidRPr="00C13A83">
        <w:rPr>
          <w:sz w:val="28"/>
          <w:szCs w:val="28"/>
        </w:rPr>
        <w:t>2.1.</w:t>
      </w:r>
      <w:r w:rsidR="0099127E" w:rsidRPr="00C13A83">
        <w:rPr>
          <w:sz w:val="28"/>
          <w:szCs w:val="28"/>
        </w:rPr>
        <w:t>10</w:t>
      </w:r>
      <w:r w:rsidRPr="00C13A83">
        <w:rPr>
          <w:sz w:val="28"/>
          <w:szCs w:val="28"/>
        </w:rPr>
        <w:t xml:space="preserve">. Порядок формирования ПК включает: </w:t>
      </w:r>
    </w:p>
    <w:p w:rsidR="0086155B" w:rsidRPr="00C13A83" w:rsidRDefault="0086155B" w:rsidP="00756F91">
      <w:pPr>
        <w:pStyle w:val="a7"/>
        <w:tabs>
          <w:tab w:val="left" w:pos="900"/>
        </w:tabs>
        <w:ind w:left="0" w:firstLine="426"/>
        <w:jc w:val="both"/>
        <w:rPr>
          <w:sz w:val="28"/>
          <w:szCs w:val="28"/>
        </w:rPr>
      </w:pPr>
      <w:r w:rsidRPr="00C13A83">
        <w:rPr>
          <w:sz w:val="28"/>
          <w:szCs w:val="28"/>
        </w:rPr>
        <w:t xml:space="preserve">требования к опыту экспертов ПК по проверке развернутых ответов участников экзаменов с учетом требований п. 38 Порядка; </w:t>
      </w:r>
    </w:p>
    <w:p w:rsidR="0086155B" w:rsidRPr="00C13A83" w:rsidRDefault="0086155B" w:rsidP="00756F91">
      <w:pPr>
        <w:pStyle w:val="a7"/>
        <w:tabs>
          <w:tab w:val="left" w:pos="900"/>
        </w:tabs>
        <w:ind w:left="0" w:firstLine="426"/>
        <w:jc w:val="both"/>
        <w:rPr>
          <w:sz w:val="28"/>
          <w:szCs w:val="28"/>
        </w:rPr>
      </w:pPr>
      <w:r w:rsidRPr="00C13A83">
        <w:rPr>
          <w:sz w:val="28"/>
          <w:szCs w:val="28"/>
        </w:rPr>
        <w:t xml:space="preserve">порядок проведения подготовки экспертов ПК; </w:t>
      </w:r>
    </w:p>
    <w:p w:rsidR="0086155B" w:rsidRPr="00C13A83" w:rsidRDefault="0086155B" w:rsidP="00756F91">
      <w:pPr>
        <w:pStyle w:val="a7"/>
        <w:tabs>
          <w:tab w:val="left" w:pos="900"/>
        </w:tabs>
        <w:ind w:left="0" w:firstLine="426"/>
        <w:jc w:val="both"/>
        <w:rPr>
          <w:sz w:val="28"/>
          <w:szCs w:val="28"/>
        </w:rPr>
      </w:pPr>
      <w:r w:rsidRPr="00C13A83">
        <w:rPr>
          <w:sz w:val="28"/>
          <w:szCs w:val="28"/>
        </w:rPr>
        <w:t xml:space="preserve">порядок допуска лиц, претендующих на включение в ПК, к прохождению квалификационного испытания; </w:t>
      </w:r>
    </w:p>
    <w:p w:rsidR="0086155B" w:rsidRPr="00C13A83" w:rsidRDefault="0086155B" w:rsidP="00756F91">
      <w:pPr>
        <w:pStyle w:val="a7"/>
        <w:tabs>
          <w:tab w:val="left" w:pos="900"/>
        </w:tabs>
        <w:ind w:left="0" w:firstLine="426"/>
        <w:jc w:val="both"/>
        <w:rPr>
          <w:sz w:val="28"/>
          <w:szCs w:val="28"/>
        </w:rPr>
      </w:pPr>
      <w:r w:rsidRPr="00C13A83">
        <w:rPr>
          <w:sz w:val="28"/>
          <w:szCs w:val="28"/>
        </w:rPr>
        <w:t xml:space="preserve">описание формата проведения квалификационного испытания для лиц, претендующих на включение в ПК; </w:t>
      </w:r>
    </w:p>
    <w:p w:rsidR="0086155B" w:rsidRPr="00C13A83" w:rsidRDefault="0086155B" w:rsidP="00756F91">
      <w:pPr>
        <w:pStyle w:val="a7"/>
        <w:tabs>
          <w:tab w:val="left" w:pos="900"/>
        </w:tabs>
        <w:ind w:left="0" w:firstLine="426"/>
        <w:jc w:val="both"/>
        <w:rPr>
          <w:sz w:val="28"/>
          <w:szCs w:val="28"/>
        </w:rPr>
      </w:pPr>
      <w:r w:rsidRPr="00C13A83">
        <w:rPr>
          <w:sz w:val="28"/>
          <w:szCs w:val="28"/>
        </w:rPr>
        <w:t xml:space="preserve">показатели согласованности оценивания по результатам квалификационного испытания; </w:t>
      </w:r>
    </w:p>
    <w:p w:rsidR="0086155B" w:rsidRPr="00C13A83" w:rsidRDefault="0086155B" w:rsidP="00756F91">
      <w:pPr>
        <w:pStyle w:val="a7"/>
        <w:tabs>
          <w:tab w:val="left" w:pos="900"/>
        </w:tabs>
        <w:ind w:left="0" w:firstLine="426"/>
        <w:jc w:val="both"/>
        <w:rPr>
          <w:sz w:val="28"/>
          <w:szCs w:val="28"/>
        </w:rPr>
      </w:pPr>
      <w:r w:rsidRPr="00C13A83">
        <w:rPr>
          <w:sz w:val="28"/>
          <w:szCs w:val="28"/>
        </w:rPr>
        <w:t xml:space="preserve">порядок проведения анализа работы ПК; </w:t>
      </w:r>
    </w:p>
    <w:p w:rsidR="0086155B" w:rsidRPr="00C13A83" w:rsidRDefault="0086155B" w:rsidP="00756F91">
      <w:pPr>
        <w:pStyle w:val="a7"/>
        <w:tabs>
          <w:tab w:val="left" w:pos="900"/>
        </w:tabs>
        <w:ind w:left="0" w:firstLine="426"/>
        <w:jc w:val="both"/>
        <w:rPr>
          <w:sz w:val="28"/>
          <w:szCs w:val="28"/>
        </w:rPr>
      </w:pPr>
      <w:r w:rsidRPr="00C13A83">
        <w:rPr>
          <w:sz w:val="28"/>
          <w:szCs w:val="28"/>
        </w:rPr>
        <w:t xml:space="preserve">иные положения, не противоречащие Порядку. </w:t>
      </w:r>
    </w:p>
    <w:p w:rsidR="0086155B" w:rsidRPr="00C13A83" w:rsidRDefault="0086155B" w:rsidP="00756F91">
      <w:pPr>
        <w:pStyle w:val="a7"/>
        <w:tabs>
          <w:tab w:val="left" w:pos="900"/>
        </w:tabs>
        <w:ind w:left="0" w:firstLine="426"/>
        <w:jc w:val="both"/>
        <w:rPr>
          <w:sz w:val="28"/>
          <w:szCs w:val="28"/>
        </w:rPr>
      </w:pPr>
      <w:r w:rsidRPr="00C13A83">
        <w:rPr>
          <w:sz w:val="28"/>
          <w:szCs w:val="28"/>
        </w:rPr>
        <w:lastRenderedPageBreak/>
        <w:t xml:space="preserve">Сроки проведения каждого из мероприятий по подготовке экспертов ПК и формированию ПК устанавливаются Минобрнауки РД в рамках соблюдения соответствующих сроков, установленных документами. </w:t>
      </w:r>
    </w:p>
    <w:p w:rsidR="0086155B" w:rsidRPr="00C13A83" w:rsidRDefault="0086155B" w:rsidP="00756F91">
      <w:pPr>
        <w:pStyle w:val="a7"/>
        <w:tabs>
          <w:tab w:val="left" w:pos="900"/>
        </w:tabs>
        <w:ind w:left="0" w:firstLine="426"/>
        <w:jc w:val="both"/>
        <w:rPr>
          <w:sz w:val="28"/>
          <w:szCs w:val="28"/>
        </w:rPr>
      </w:pPr>
      <w:r w:rsidRPr="00C13A83">
        <w:rPr>
          <w:sz w:val="28"/>
          <w:szCs w:val="28"/>
        </w:rPr>
        <w:t>2.1.</w:t>
      </w:r>
      <w:r w:rsidR="0099127E" w:rsidRPr="00C13A83">
        <w:rPr>
          <w:sz w:val="28"/>
          <w:szCs w:val="28"/>
        </w:rPr>
        <w:t>11</w:t>
      </w:r>
      <w:r w:rsidRPr="00C13A83">
        <w:rPr>
          <w:sz w:val="28"/>
          <w:szCs w:val="28"/>
        </w:rPr>
        <w:t xml:space="preserve">. Для проведения третьей проверки назначается эксперт ПК, которому в текущем году присвоен статус «ведущий эксперт ПК» или «старший эксперт ПК», ранее не проверявший данную ЭР, имеющий опыт первой и второй проверки в текущем году, в том числе председатель ПК. </w:t>
      </w:r>
    </w:p>
    <w:p w:rsidR="0086155B" w:rsidRPr="00C13A83" w:rsidRDefault="0086155B" w:rsidP="00756F91">
      <w:pPr>
        <w:pStyle w:val="a7"/>
        <w:tabs>
          <w:tab w:val="left" w:pos="900"/>
        </w:tabs>
        <w:ind w:left="0" w:firstLine="426"/>
        <w:jc w:val="both"/>
        <w:rPr>
          <w:sz w:val="28"/>
          <w:szCs w:val="28"/>
        </w:rPr>
      </w:pPr>
      <w:r w:rsidRPr="00C13A83">
        <w:rPr>
          <w:sz w:val="28"/>
          <w:szCs w:val="28"/>
        </w:rPr>
        <w:t>2.1.</w:t>
      </w:r>
      <w:r w:rsidR="0099127E" w:rsidRPr="00C13A83">
        <w:rPr>
          <w:sz w:val="28"/>
          <w:szCs w:val="28"/>
        </w:rPr>
        <w:t>12</w:t>
      </w:r>
      <w:r w:rsidRPr="00C13A83">
        <w:rPr>
          <w:sz w:val="28"/>
          <w:szCs w:val="28"/>
        </w:rPr>
        <w:t xml:space="preserve">. Для установления правильности оценивания ЭР участника экзамена, подавшего апелляцию о несогласии с выставленными баллами (в рамках рассмотрения апелляции о несогласии с выставленными баллами), привлекается эксперт ПК, которому в текущем году присвоен статус «ведущий эксперт ПК» или «старший эксперт ПК», а также имеющий опыт первой, второй и третьей проверки в текущем году, не проверявший ранее ЭР данного участника экзамена, в том числе председатель ПК. </w:t>
      </w:r>
    </w:p>
    <w:p w:rsidR="0086155B" w:rsidRPr="00C13A83" w:rsidRDefault="0086155B" w:rsidP="00756F91">
      <w:pPr>
        <w:pStyle w:val="a7"/>
        <w:tabs>
          <w:tab w:val="left" w:pos="900"/>
        </w:tabs>
        <w:ind w:left="0" w:firstLine="426"/>
        <w:jc w:val="both"/>
        <w:rPr>
          <w:sz w:val="28"/>
          <w:szCs w:val="28"/>
        </w:rPr>
      </w:pPr>
      <w:r w:rsidRPr="00C13A83">
        <w:rPr>
          <w:sz w:val="28"/>
          <w:szCs w:val="28"/>
        </w:rPr>
        <w:t>2.1.</w:t>
      </w:r>
      <w:r w:rsidR="0099127E" w:rsidRPr="00C13A83">
        <w:rPr>
          <w:sz w:val="28"/>
          <w:szCs w:val="28"/>
        </w:rPr>
        <w:t>13</w:t>
      </w:r>
      <w:r w:rsidRPr="00C13A83">
        <w:rPr>
          <w:sz w:val="28"/>
          <w:szCs w:val="28"/>
        </w:rPr>
        <w:t xml:space="preserve">. Для проведения межрегиональной перекрестной перепроверки в рамках рассмотрения апелляций о несогласии с выставленными баллами привлекается эксперт ПК, которому в текущем году присвоен статус «ведущий эксперт ПК» или «старший эксперт ПК», и не проверявший ранее ЭР данного участника экзамена (в случае, когда ЭР проверялась в рамках межрегиональной перекрестной проверки). </w:t>
      </w:r>
    </w:p>
    <w:p w:rsidR="0086155B" w:rsidRPr="00C13A83" w:rsidRDefault="0086155B" w:rsidP="00756F91">
      <w:pPr>
        <w:pStyle w:val="a7"/>
        <w:tabs>
          <w:tab w:val="left" w:pos="900"/>
        </w:tabs>
        <w:ind w:left="0" w:firstLine="426"/>
        <w:jc w:val="both"/>
        <w:rPr>
          <w:sz w:val="28"/>
          <w:szCs w:val="28"/>
        </w:rPr>
      </w:pPr>
      <w:r w:rsidRPr="00C13A83">
        <w:rPr>
          <w:sz w:val="28"/>
          <w:szCs w:val="28"/>
        </w:rPr>
        <w:t>2.1.1</w:t>
      </w:r>
      <w:r w:rsidR="0099127E" w:rsidRPr="00C13A83">
        <w:rPr>
          <w:sz w:val="28"/>
          <w:szCs w:val="28"/>
        </w:rPr>
        <w:t>4</w:t>
      </w:r>
      <w:r w:rsidRPr="00C13A83">
        <w:rPr>
          <w:sz w:val="28"/>
          <w:szCs w:val="28"/>
        </w:rPr>
        <w:t xml:space="preserve">. Для проведения перепроверки ЭР участников экзаменов, инициированной Минобрнауки РД, привлекаются эксперты ПК, которым в текущем году присвоен статус «ведущий эксперт ПК», «старший эксперт ПК», имеющие опыт первой, второй и третьей проверки в текущем году и ранее не проверявшие данные ЭР. </w:t>
      </w:r>
    </w:p>
    <w:p w:rsidR="0086155B" w:rsidRPr="00C13A83" w:rsidRDefault="0086155B" w:rsidP="00756F91">
      <w:pPr>
        <w:pStyle w:val="a7"/>
        <w:tabs>
          <w:tab w:val="left" w:pos="900"/>
        </w:tabs>
        <w:ind w:left="0" w:firstLine="426"/>
        <w:jc w:val="both"/>
        <w:rPr>
          <w:sz w:val="28"/>
          <w:szCs w:val="28"/>
        </w:rPr>
      </w:pPr>
      <w:r w:rsidRPr="00C13A83">
        <w:rPr>
          <w:sz w:val="28"/>
          <w:szCs w:val="28"/>
        </w:rPr>
        <w:t>2.1.1</w:t>
      </w:r>
      <w:r w:rsidR="0099127E" w:rsidRPr="00C13A83">
        <w:rPr>
          <w:sz w:val="28"/>
          <w:szCs w:val="28"/>
        </w:rPr>
        <w:t>5</w:t>
      </w:r>
      <w:r w:rsidRPr="00C13A83">
        <w:rPr>
          <w:sz w:val="28"/>
          <w:szCs w:val="28"/>
        </w:rPr>
        <w:t>. Для проведения перепроверки ЭР участников экзаменов, инициированной Рособрнадзором, могут привлекаться только эксперты, которые являются членами ФПК.</w:t>
      </w:r>
    </w:p>
    <w:p w:rsidR="0086155B" w:rsidRPr="00C13A83" w:rsidRDefault="0086155B" w:rsidP="00756F91">
      <w:pPr>
        <w:pStyle w:val="a7"/>
        <w:tabs>
          <w:tab w:val="left" w:pos="900"/>
        </w:tabs>
        <w:ind w:left="0" w:firstLine="426"/>
        <w:jc w:val="both"/>
        <w:rPr>
          <w:sz w:val="28"/>
          <w:szCs w:val="28"/>
        </w:rPr>
      </w:pPr>
    </w:p>
    <w:p w:rsidR="00820BD8" w:rsidRPr="00B41AB5" w:rsidRDefault="0057030A" w:rsidP="00756F91">
      <w:pPr>
        <w:pStyle w:val="a7"/>
        <w:tabs>
          <w:tab w:val="left" w:pos="900"/>
        </w:tabs>
        <w:ind w:left="0" w:firstLine="426"/>
        <w:jc w:val="both"/>
        <w:rPr>
          <w:smallCaps/>
          <w:sz w:val="28"/>
          <w:szCs w:val="28"/>
        </w:rPr>
      </w:pPr>
      <w:r>
        <w:rPr>
          <w:sz w:val="28"/>
          <w:szCs w:val="28"/>
        </w:rPr>
        <w:t xml:space="preserve">                       </w:t>
      </w:r>
      <w:r w:rsidR="001E5020">
        <w:rPr>
          <w:sz w:val="28"/>
          <w:szCs w:val="28"/>
        </w:rPr>
        <w:t xml:space="preserve">   </w:t>
      </w:r>
      <w:r w:rsidR="00820BD8" w:rsidRPr="00B41AB5">
        <w:rPr>
          <w:smallCaps/>
          <w:sz w:val="28"/>
          <w:szCs w:val="28"/>
        </w:rPr>
        <w:t>Организация проверки развернутых ответов</w:t>
      </w:r>
      <w:bookmarkEnd w:id="4"/>
    </w:p>
    <w:p w:rsidR="00820BD8" w:rsidRPr="00B41AB5" w:rsidRDefault="00820BD8" w:rsidP="00756F91">
      <w:pPr>
        <w:pStyle w:val="1"/>
        <w:numPr>
          <w:ilvl w:val="0"/>
          <w:numId w:val="17"/>
        </w:numPr>
        <w:ind w:left="0" w:firstLine="426"/>
        <w:rPr>
          <w:sz w:val="28"/>
          <w:szCs w:val="28"/>
        </w:rPr>
      </w:pPr>
      <w:bookmarkStart w:id="5" w:name="_Toc381631349"/>
      <w:r w:rsidRPr="00B41AB5">
        <w:rPr>
          <w:sz w:val="28"/>
          <w:szCs w:val="28"/>
        </w:rPr>
        <w:t>Методика оценивания развернутых ответов на задания экзаменационной работы</w:t>
      </w:r>
      <w:bookmarkEnd w:id="5"/>
    </w:p>
    <w:p w:rsidR="00820BD8" w:rsidRPr="004C3CEA" w:rsidRDefault="00820BD8" w:rsidP="00756F91">
      <w:pPr>
        <w:pStyle w:val="a7"/>
        <w:numPr>
          <w:ilvl w:val="1"/>
          <w:numId w:val="17"/>
        </w:numPr>
        <w:tabs>
          <w:tab w:val="left" w:pos="1134"/>
        </w:tabs>
        <w:ind w:left="0" w:firstLine="426"/>
        <w:jc w:val="both"/>
        <w:rPr>
          <w:sz w:val="28"/>
          <w:szCs w:val="28"/>
        </w:rPr>
      </w:pPr>
      <w:r w:rsidRPr="004C3CEA">
        <w:rPr>
          <w:sz w:val="28"/>
          <w:szCs w:val="28"/>
        </w:rPr>
        <w:t>Развернутые ответы участников ГИА оцениваются двумя независимыми экспертами.</w:t>
      </w:r>
    </w:p>
    <w:p w:rsidR="00820BD8" w:rsidRPr="00B41AB5" w:rsidRDefault="00820BD8" w:rsidP="00756F91">
      <w:pPr>
        <w:numPr>
          <w:ilvl w:val="1"/>
          <w:numId w:val="17"/>
        </w:numPr>
        <w:tabs>
          <w:tab w:val="left" w:pos="1134"/>
        </w:tabs>
        <w:ind w:left="0" w:firstLine="426"/>
        <w:jc w:val="both"/>
        <w:rPr>
          <w:sz w:val="28"/>
          <w:szCs w:val="28"/>
        </w:rPr>
      </w:pPr>
      <w:r w:rsidRPr="00B41AB5">
        <w:rPr>
          <w:sz w:val="28"/>
          <w:szCs w:val="28"/>
        </w:rPr>
        <w:t>По результатам первой и второй проверок эксперты независимо друг от друга выставляют баллы за каждый ответ на зад</w:t>
      </w:r>
      <w:r w:rsidR="00A76625">
        <w:rPr>
          <w:sz w:val="28"/>
          <w:szCs w:val="28"/>
        </w:rPr>
        <w:t>ания экзаменационной работы с развернутым ответом.</w:t>
      </w:r>
      <w:r w:rsidRPr="00B41AB5">
        <w:rPr>
          <w:sz w:val="28"/>
          <w:szCs w:val="28"/>
        </w:rPr>
        <w:t xml:space="preserve"> Результаты каждого оценивания вносятся в </w:t>
      </w:r>
      <w:r w:rsidR="00A76625">
        <w:rPr>
          <w:sz w:val="28"/>
          <w:szCs w:val="28"/>
        </w:rPr>
        <w:t>бланк-</w:t>
      </w:r>
      <w:r w:rsidRPr="00B41AB5">
        <w:rPr>
          <w:sz w:val="28"/>
          <w:szCs w:val="28"/>
        </w:rPr>
        <w:t xml:space="preserve">протокол проверки предметными комиссиями экзаменационных работ обучающихся, выпускников прошлых лет. </w:t>
      </w:r>
      <w:r w:rsidR="00A76625">
        <w:rPr>
          <w:sz w:val="28"/>
          <w:szCs w:val="28"/>
        </w:rPr>
        <w:t>Бланк-п</w:t>
      </w:r>
      <w:r w:rsidRPr="00B41AB5">
        <w:rPr>
          <w:sz w:val="28"/>
          <w:szCs w:val="28"/>
        </w:rPr>
        <w:t>ротоколы про</w:t>
      </w:r>
      <w:r w:rsidR="00A76625">
        <w:rPr>
          <w:sz w:val="28"/>
          <w:szCs w:val="28"/>
        </w:rPr>
        <w:t xml:space="preserve">верки экзаменационных работ </w:t>
      </w:r>
      <w:r w:rsidRPr="00B41AB5">
        <w:rPr>
          <w:sz w:val="28"/>
          <w:szCs w:val="28"/>
        </w:rPr>
        <w:t>по</w:t>
      </w:r>
      <w:r w:rsidR="00A04137">
        <w:rPr>
          <w:sz w:val="28"/>
          <w:szCs w:val="28"/>
        </w:rPr>
        <w:t xml:space="preserve">сле заполнения передаются в </w:t>
      </w:r>
      <w:r w:rsidR="00A76625">
        <w:rPr>
          <w:sz w:val="28"/>
          <w:szCs w:val="28"/>
        </w:rPr>
        <w:t>РЦОИ</w:t>
      </w:r>
      <w:r w:rsidR="00A04137">
        <w:rPr>
          <w:sz w:val="28"/>
          <w:szCs w:val="28"/>
        </w:rPr>
        <w:t xml:space="preserve"> </w:t>
      </w:r>
      <w:r w:rsidRPr="00B41AB5">
        <w:rPr>
          <w:sz w:val="28"/>
          <w:szCs w:val="28"/>
        </w:rPr>
        <w:t>для дальнейшей обработки.</w:t>
      </w:r>
    </w:p>
    <w:p w:rsidR="00820BD8" w:rsidRPr="00B41AB5" w:rsidRDefault="00820BD8" w:rsidP="00756F91">
      <w:pPr>
        <w:numPr>
          <w:ilvl w:val="1"/>
          <w:numId w:val="17"/>
        </w:numPr>
        <w:tabs>
          <w:tab w:val="left" w:pos="1134"/>
        </w:tabs>
        <w:ind w:left="0" w:firstLine="426"/>
        <w:jc w:val="both"/>
        <w:rPr>
          <w:sz w:val="28"/>
          <w:szCs w:val="28"/>
        </w:rPr>
      </w:pPr>
      <w:r w:rsidRPr="00B41AB5">
        <w:rPr>
          <w:sz w:val="28"/>
          <w:szCs w:val="28"/>
        </w:rPr>
        <w:t>В случае установления существенного расхождения в баллах, выставляемых двумя экспертами, назначается дополнительная третья проверка.</w:t>
      </w:r>
    </w:p>
    <w:p w:rsidR="00820BD8" w:rsidRPr="00B41AB5" w:rsidRDefault="00820BD8" w:rsidP="00756F91">
      <w:pPr>
        <w:numPr>
          <w:ilvl w:val="1"/>
          <w:numId w:val="17"/>
        </w:numPr>
        <w:tabs>
          <w:tab w:val="left" w:pos="1134"/>
        </w:tabs>
        <w:ind w:left="0" w:firstLine="426"/>
        <w:jc w:val="both"/>
        <w:rPr>
          <w:sz w:val="28"/>
          <w:szCs w:val="28"/>
        </w:rPr>
      </w:pPr>
      <w:r w:rsidRPr="00B41AB5">
        <w:rPr>
          <w:sz w:val="28"/>
          <w:szCs w:val="28"/>
        </w:rPr>
        <w:t>Существенное расхождение по каждому учебному предмету определяется в критериях оценивания по соответствующему учебному предмету.</w:t>
      </w:r>
    </w:p>
    <w:p w:rsidR="00E67E58" w:rsidRPr="00E67E58" w:rsidRDefault="00E67E58" w:rsidP="00756F91">
      <w:pPr>
        <w:numPr>
          <w:ilvl w:val="1"/>
          <w:numId w:val="17"/>
        </w:numPr>
        <w:tabs>
          <w:tab w:val="num" w:pos="709"/>
          <w:tab w:val="left" w:pos="1134"/>
        </w:tabs>
        <w:ind w:left="0" w:firstLine="426"/>
        <w:jc w:val="both"/>
        <w:rPr>
          <w:sz w:val="28"/>
          <w:szCs w:val="28"/>
        </w:rPr>
      </w:pPr>
      <w:r>
        <w:rPr>
          <w:bCs/>
          <w:sz w:val="28"/>
          <w:szCs w:val="28"/>
        </w:rPr>
        <w:lastRenderedPageBreak/>
        <w:t>Третий эксперт назначается автоматизировано (посредством РИС) из числа экспертов ПК, которым в текущем году присвоен статус «ведущий эксперт» или «старший эксперт», ранее не проверявших данную экзаменационную работу.</w:t>
      </w:r>
    </w:p>
    <w:p w:rsidR="00820BD8" w:rsidRPr="00B41AB5" w:rsidRDefault="00820BD8" w:rsidP="00756F91">
      <w:pPr>
        <w:numPr>
          <w:ilvl w:val="1"/>
          <w:numId w:val="17"/>
        </w:numPr>
        <w:tabs>
          <w:tab w:val="num" w:pos="709"/>
          <w:tab w:val="left" w:pos="1134"/>
        </w:tabs>
        <w:ind w:left="0" w:firstLine="426"/>
        <w:jc w:val="both"/>
        <w:rPr>
          <w:sz w:val="28"/>
          <w:szCs w:val="28"/>
        </w:rPr>
      </w:pPr>
      <w:r w:rsidRPr="00B41AB5">
        <w:rPr>
          <w:sz w:val="28"/>
          <w:szCs w:val="28"/>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820BD8" w:rsidRPr="00B41AB5" w:rsidRDefault="00820BD8" w:rsidP="00756F91">
      <w:pPr>
        <w:numPr>
          <w:ilvl w:val="1"/>
          <w:numId w:val="17"/>
        </w:numPr>
        <w:tabs>
          <w:tab w:val="left" w:pos="1134"/>
        </w:tabs>
        <w:ind w:left="0" w:firstLine="426"/>
        <w:jc w:val="both"/>
        <w:rPr>
          <w:sz w:val="28"/>
          <w:szCs w:val="28"/>
        </w:rPr>
      </w:pPr>
      <w:r w:rsidRPr="00B41AB5">
        <w:rPr>
          <w:sz w:val="28"/>
          <w:szCs w:val="28"/>
        </w:rPr>
        <w:t xml:space="preserve">Третий эксперт проверяет и выставляет баллы за выполнение всех заданий с развернутым ответом, позиции оценивания по которым в бланке-протоколе не заполнены знаком «Х» (в случае проверки экзаменационной работы участника </w:t>
      </w:r>
      <w:r w:rsidR="005B0606">
        <w:rPr>
          <w:sz w:val="28"/>
          <w:szCs w:val="28"/>
        </w:rPr>
        <w:t>ГИА</w:t>
      </w:r>
      <w:r w:rsidRPr="00B41AB5">
        <w:rPr>
          <w:sz w:val="28"/>
          <w:szCs w:val="28"/>
        </w:rPr>
        <w:t xml:space="preserve">). </w:t>
      </w:r>
    </w:p>
    <w:p w:rsidR="00820BD8" w:rsidRPr="00B41AB5" w:rsidRDefault="00820BD8" w:rsidP="00756F91">
      <w:pPr>
        <w:numPr>
          <w:ilvl w:val="1"/>
          <w:numId w:val="17"/>
        </w:numPr>
        <w:tabs>
          <w:tab w:val="num" w:pos="851"/>
          <w:tab w:val="left" w:pos="1134"/>
        </w:tabs>
        <w:ind w:left="0" w:firstLine="426"/>
        <w:jc w:val="both"/>
        <w:rPr>
          <w:sz w:val="28"/>
          <w:szCs w:val="28"/>
        </w:rPr>
      </w:pPr>
      <w:r w:rsidRPr="00B41AB5">
        <w:rPr>
          <w:sz w:val="28"/>
          <w:szCs w:val="28"/>
        </w:rPr>
        <w:t>Распределение работ между экспертами ПК, расчет баллов по каждому</w:t>
      </w:r>
      <w:r w:rsidR="005B0606">
        <w:rPr>
          <w:sz w:val="28"/>
          <w:szCs w:val="28"/>
        </w:rPr>
        <w:t xml:space="preserve"> заданию экзаменационной работы </w:t>
      </w:r>
      <w:r w:rsidRPr="00B41AB5">
        <w:rPr>
          <w:sz w:val="28"/>
          <w:szCs w:val="28"/>
        </w:rPr>
        <w:t>с развернутым ответом, а также определение необходимости проверки третьим экспертом осуществляются автоматизировано, с использованием специализированных аппаратно-программных ср</w:t>
      </w:r>
      <w:r w:rsidR="00CC540B">
        <w:rPr>
          <w:sz w:val="28"/>
          <w:szCs w:val="28"/>
        </w:rPr>
        <w:t xml:space="preserve">едств </w:t>
      </w:r>
      <w:r w:rsidR="00D858A7">
        <w:rPr>
          <w:sz w:val="28"/>
          <w:szCs w:val="28"/>
        </w:rPr>
        <w:t>РЦОИ</w:t>
      </w:r>
      <w:r w:rsidR="00D4020F">
        <w:rPr>
          <w:sz w:val="28"/>
          <w:szCs w:val="28"/>
        </w:rPr>
        <w:t>.</w:t>
      </w:r>
    </w:p>
    <w:p w:rsidR="00820BD8" w:rsidRPr="00B41AB5" w:rsidRDefault="00820BD8" w:rsidP="00756F91">
      <w:pPr>
        <w:numPr>
          <w:ilvl w:val="1"/>
          <w:numId w:val="17"/>
        </w:numPr>
        <w:tabs>
          <w:tab w:val="left" w:pos="1134"/>
        </w:tabs>
        <w:ind w:left="0" w:firstLine="426"/>
        <w:jc w:val="both"/>
        <w:rPr>
          <w:sz w:val="28"/>
          <w:szCs w:val="28"/>
        </w:rPr>
      </w:pPr>
      <w:r w:rsidRPr="00B41AB5">
        <w:rPr>
          <w:sz w:val="28"/>
          <w:szCs w:val="28"/>
        </w:rPr>
        <w:t>Распределение экзаменационных работ ГВЭ, расчет окончательных баллов экзаменационной работы ГВЭ, а также определение необходимости проверки третьим экспертом производится</w:t>
      </w:r>
      <w:r w:rsidR="000A0F0B">
        <w:rPr>
          <w:sz w:val="28"/>
          <w:szCs w:val="28"/>
        </w:rPr>
        <w:t xml:space="preserve"> председателем ПК и фиксируется </w:t>
      </w:r>
      <w:r w:rsidRPr="00B41AB5">
        <w:rPr>
          <w:sz w:val="28"/>
          <w:szCs w:val="28"/>
        </w:rPr>
        <w:t>протоколом, который затем передается в ГЭК.</w:t>
      </w:r>
    </w:p>
    <w:p w:rsidR="00820BD8" w:rsidRPr="00B41AB5" w:rsidRDefault="00820BD8" w:rsidP="00756F91">
      <w:pPr>
        <w:numPr>
          <w:ilvl w:val="1"/>
          <w:numId w:val="17"/>
        </w:numPr>
        <w:ind w:left="0" w:firstLine="426"/>
        <w:jc w:val="both"/>
        <w:rPr>
          <w:sz w:val="28"/>
          <w:szCs w:val="28"/>
        </w:rPr>
      </w:pPr>
      <w:r w:rsidRPr="00B41AB5">
        <w:rPr>
          <w:sz w:val="28"/>
          <w:szCs w:val="28"/>
        </w:rPr>
        <w:t>Окончательные баллы за развернутые ответы определяются исходя из следующих положений:</w:t>
      </w:r>
    </w:p>
    <w:p w:rsidR="00820BD8" w:rsidRPr="00B41AB5" w:rsidRDefault="00820BD8" w:rsidP="00756F91">
      <w:pPr>
        <w:pStyle w:val="a3"/>
        <w:numPr>
          <w:ilvl w:val="1"/>
          <w:numId w:val="5"/>
        </w:numPr>
        <w:tabs>
          <w:tab w:val="clear" w:pos="1440"/>
          <w:tab w:val="num" w:pos="1134"/>
        </w:tabs>
        <w:spacing w:before="0" w:beforeAutospacing="0" w:after="0" w:afterAutospacing="0"/>
        <w:ind w:left="0" w:firstLine="426"/>
        <w:jc w:val="both"/>
        <w:rPr>
          <w:sz w:val="28"/>
          <w:szCs w:val="28"/>
        </w:rPr>
      </w:pPr>
      <w:r w:rsidRPr="00B41AB5">
        <w:rPr>
          <w:sz w:val="28"/>
          <w:szCs w:val="28"/>
        </w:rPr>
        <w:t>если баллы, выставленные двумя экспертами, совпали, то эти баллы являются окончательными;</w:t>
      </w:r>
    </w:p>
    <w:p w:rsidR="00820BD8" w:rsidRPr="00B41AB5" w:rsidRDefault="00820BD8" w:rsidP="00756F91">
      <w:pPr>
        <w:pStyle w:val="a3"/>
        <w:numPr>
          <w:ilvl w:val="1"/>
          <w:numId w:val="5"/>
        </w:numPr>
        <w:tabs>
          <w:tab w:val="clear" w:pos="1440"/>
          <w:tab w:val="num" w:pos="1276"/>
        </w:tabs>
        <w:spacing w:before="0" w:beforeAutospacing="0" w:after="0" w:afterAutospacing="0"/>
        <w:ind w:left="0" w:firstLine="426"/>
        <w:jc w:val="both"/>
        <w:rPr>
          <w:sz w:val="28"/>
          <w:szCs w:val="28"/>
        </w:rPr>
      </w:pPr>
      <w:r w:rsidRPr="00B41AB5">
        <w:rPr>
          <w:sz w:val="28"/>
          <w:szCs w:val="28"/>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820BD8" w:rsidRPr="00B41AB5" w:rsidRDefault="00820BD8" w:rsidP="00756F91">
      <w:pPr>
        <w:pStyle w:val="a3"/>
        <w:numPr>
          <w:ilvl w:val="1"/>
          <w:numId w:val="5"/>
        </w:numPr>
        <w:tabs>
          <w:tab w:val="clear" w:pos="1440"/>
          <w:tab w:val="num" w:pos="1560"/>
        </w:tabs>
        <w:spacing w:before="0" w:beforeAutospacing="0" w:after="0" w:afterAutospacing="0"/>
        <w:ind w:left="0" w:firstLine="426"/>
        <w:jc w:val="both"/>
        <w:rPr>
          <w:sz w:val="28"/>
          <w:szCs w:val="28"/>
        </w:rPr>
      </w:pPr>
      <w:r w:rsidRPr="00B41AB5">
        <w:rPr>
          <w:sz w:val="28"/>
          <w:szCs w:val="28"/>
        </w:rPr>
        <w:t>если установлено существенное расхождение в баллах, выставленных двумя экспертами, то назначается дополнительная третья проверка.</w:t>
      </w:r>
    </w:p>
    <w:p w:rsidR="00820BD8" w:rsidRPr="00665E6A" w:rsidRDefault="00820BD8" w:rsidP="00756F91">
      <w:pPr>
        <w:numPr>
          <w:ilvl w:val="1"/>
          <w:numId w:val="17"/>
        </w:numPr>
        <w:ind w:left="0" w:firstLine="426"/>
        <w:jc w:val="both"/>
        <w:rPr>
          <w:sz w:val="28"/>
          <w:szCs w:val="28"/>
        </w:rPr>
      </w:pPr>
      <w:r w:rsidRPr="00B41AB5">
        <w:rPr>
          <w:sz w:val="28"/>
          <w:szCs w:val="28"/>
        </w:rPr>
        <w:t>Баллы, выставленные третьим экспертом, являются окончательными.</w:t>
      </w:r>
    </w:p>
    <w:p w:rsidR="00820BD8" w:rsidRPr="00B41AB5" w:rsidRDefault="00820BD8" w:rsidP="00756F91">
      <w:pPr>
        <w:pStyle w:val="1"/>
        <w:numPr>
          <w:ilvl w:val="0"/>
          <w:numId w:val="17"/>
        </w:numPr>
        <w:ind w:left="0" w:firstLine="426"/>
        <w:rPr>
          <w:sz w:val="28"/>
          <w:szCs w:val="28"/>
        </w:rPr>
      </w:pPr>
      <w:bookmarkStart w:id="6" w:name="_Toc381631350"/>
      <w:bookmarkEnd w:id="3"/>
      <w:r w:rsidRPr="00B41AB5">
        <w:rPr>
          <w:sz w:val="28"/>
          <w:szCs w:val="28"/>
        </w:rPr>
        <w:t>Порядок проведения проверки развернутых ответов</w:t>
      </w:r>
      <w:bookmarkEnd w:id="6"/>
      <w:r w:rsidR="00722B11">
        <w:rPr>
          <w:sz w:val="28"/>
          <w:szCs w:val="28"/>
        </w:rPr>
        <w:t xml:space="preserve"> участников ГИА</w:t>
      </w:r>
    </w:p>
    <w:p w:rsidR="00820BD8" w:rsidRPr="00B41AB5" w:rsidRDefault="00820BD8" w:rsidP="00756F91">
      <w:pPr>
        <w:numPr>
          <w:ilvl w:val="1"/>
          <w:numId w:val="17"/>
        </w:numPr>
        <w:ind w:left="0" w:firstLine="426"/>
        <w:jc w:val="both"/>
        <w:rPr>
          <w:sz w:val="28"/>
          <w:szCs w:val="28"/>
        </w:rPr>
      </w:pPr>
      <w:r w:rsidRPr="00B41AB5">
        <w:rPr>
          <w:sz w:val="28"/>
          <w:szCs w:val="28"/>
        </w:rPr>
        <w:t>К проверке принимаются р</w:t>
      </w:r>
      <w:r w:rsidR="00722B11">
        <w:rPr>
          <w:sz w:val="28"/>
          <w:szCs w:val="28"/>
        </w:rPr>
        <w:t>азвернутые ответы участников ГИА</w:t>
      </w:r>
      <w:r w:rsidRPr="00B41AB5">
        <w:rPr>
          <w:sz w:val="28"/>
          <w:szCs w:val="28"/>
        </w:rPr>
        <w:t>, выполненные только на бланках от</w:t>
      </w:r>
      <w:r w:rsidR="003D5923">
        <w:rPr>
          <w:sz w:val="28"/>
          <w:szCs w:val="28"/>
        </w:rPr>
        <w:t>ветов №</w:t>
      </w:r>
      <w:r w:rsidRPr="00B41AB5">
        <w:rPr>
          <w:sz w:val="28"/>
          <w:szCs w:val="28"/>
        </w:rPr>
        <w:t>2 и д</w:t>
      </w:r>
      <w:r w:rsidR="003D5923">
        <w:rPr>
          <w:sz w:val="28"/>
          <w:szCs w:val="28"/>
        </w:rPr>
        <w:t>ополнительных бланках ответов №</w:t>
      </w:r>
      <w:r w:rsidRPr="00B41AB5">
        <w:rPr>
          <w:sz w:val="28"/>
          <w:szCs w:val="28"/>
        </w:rPr>
        <w:t>2, установленной Рособрнадзором формы, и заполненные в соответствии с «Инстр</w:t>
      </w:r>
      <w:r w:rsidR="003D5923">
        <w:rPr>
          <w:sz w:val="28"/>
          <w:szCs w:val="28"/>
        </w:rPr>
        <w:t>укцией по заполнения бланков</w:t>
      </w:r>
      <w:r w:rsidRPr="00B41AB5">
        <w:rPr>
          <w:sz w:val="28"/>
          <w:szCs w:val="28"/>
        </w:rPr>
        <w:t xml:space="preserve">». </w:t>
      </w:r>
    </w:p>
    <w:p w:rsidR="00820BD8" w:rsidRPr="00B41AB5" w:rsidRDefault="00820BD8" w:rsidP="00756F91">
      <w:pPr>
        <w:numPr>
          <w:ilvl w:val="1"/>
          <w:numId w:val="17"/>
        </w:numPr>
        <w:ind w:left="0" w:firstLine="426"/>
        <w:jc w:val="both"/>
        <w:rPr>
          <w:sz w:val="28"/>
          <w:szCs w:val="28"/>
        </w:rPr>
      </w:pPr>
      <w:r w:rsidRPr="00B41AB5">
        <w:rPr>
          <w:sz w:val="28"/>
          <w:szCs w:val="28"/>
        </w:rPr>
        <w:t>Часть экзаменационной работы, которая следует после хотя бы одной незаполненной обучающимся, выпускником про</w:t>
      </w:r>
      <w:r w:rsidR="005B0606">
        <w:rPr>
          <w:sz w:val="28"/>
          <w:szCs w:val="28"/>
        </w:rPr>
        <w:t>шлых лет страницы на бланках</w:t>
      </w:r>
      <w:r w:rsidRPr="00B41AB5">
        <w:rPr>
          <w:sz w:val="28"/>
          <w:szCs w:val="28"/>
        </w:rPr>
        <w:t>, к оцениванию не допускается.</w:t>
      </w:r>
    </w:p>
    <w:p w:rsidR="00820BD8" w:rsidRPr="00B41AB5" w:rsidRDefault="00820BD8" w:rsidP="00756F91">
      <w:pPr>
        <w:numPr>
          <w:ilvl w:val="1"/>
          <w:numId w:val="17"/>
        </w:numPr>
        <w:ind w:left="0" w:firstLine="426"/>
        <w:jc w:val="both"/>
        <w:rPr>
          <w:sz w:val="28"/>
          <w:szCs w:val="28"/>
        </w:rPr>
      </w:pPr>
      <w:r w:rsidRPr="00B41AB5">
        <w:rPr>
          <w:sz w:val="28"/>
          <w:szCs w:val="28"/>
        </w:rPr>
        <w:t xml:space="preserve">Председатель ПК до начала работы </w:t>
      </w:r>
      <w:r w:rsidR="00CC540B">
        <w:rPr>
          <w:sz w:val="28"/>
          <w:szCs w:val="28"/>
        </w:rPr>
        <w:t xml:space="preserve">ПК получает от руководителя </w:t>
      </w:r>
      <w:r w:rsidR="003D5923">
        <w:rPr>
          <w:sz w:val="28"/>
          <w:szCs w:val="28"/>
        </w:rPr>
        <w:t>РЦОИ</w:t>
      </w:r>
      <w:r w:rsidR="00CC540B">
        <w:rPr>
          <w:sz w:val="28"/>
          <w:szCs w:val="28"/>
        </w:rPr>
        <w:t xml:space="preserve"> </w:t>
      </w:r>
      <w:r w:rsidRPr="00B41AB5">
        <w:rPr>
          <w:sz w:val="28"/>
          <w:szCs w:val="28"/>
        </w:rPr>
        <w:t xml:space="preserve">критерии для оценивания развернутых ответов, а также схемы оценивания ответов при проверке устных ответов по иностранным языкам, полученные из ФЦТ в день проведения экзамена. </w:t>
      </w:r>
    </w:p>
    <w:p w:rsidR="00820BD8" w:rsidRPr="00B41AB5" w:rsidRDefault="00820BD8" w:rsidP="00756F91">
      <w:pPr>
        <w:numPr>
          <w:ilvl w:val="1"/>
          <w:numId w:val="17"/>
        </w:numPr>
        <w:ind w:left="0" w:firstLine="426"/>
        <w:jc w:val="both"/>
        <w:rPr>
          <w:sz w:val="28"/>
          <w:szCs w:val="28"/>
        </w:rPr>
      </w:pPr>
      <w:r w:rsidRPr="00B41AB5">
        <w:rPr>
          <w:sz w:val="28"/>
          <w:szCs w:val="28"/>
        </w:rPr>
        <w:lastRenderedPageBreak/>
        <w:t xml:space="preserve">Проверку </w:t>
      </w:r>
      <w:r w:rsidR="003D5923">
        <w:rPr>
          <w:sz w:val="28"/>
          <w:szCs w:val="28"/>
        </w:rPr>
        <w:t xml:space="preserve">развернутых ответов участников ГИА </w:t>
      </w:r>
      <w:r w:rsidRPr="00B41AB5">
        <w:rPr>
          <w:sz w:val="28"/>
          <w:szCs w:val="28"/>
        </w:rPr>
        <w:t xml:space="preserve">осуществляют эксперты ПК, руководствуясь критериями оценивания развернутых ответов. </w:t>
      </w:r>
    </w:p>
    <w:p w:rsidR="00820BD8" w:rsidRPr="00B41AB5" w:rsidRDefault="00820BD8" w:rsidP="00756F91">
      <w:pPr>
        <w:numPr>
          <w:ilvl w:val="1"/>
          <w:numId w:val="17"/>
        </w:numPr>
        <w:ind w:left="0" w:firstLine="426"/>
        <w:jc w:val="both"/>
        <w:rPr>
          <w:sz w:val="28"/>
          <w:szCs w:val="28"/>
        </w:rPr>
      </w:pPr>
      <w:r w:rsidRPr="00B41AB5">
        <w:rPr>
          <w:sz w:val="28"/>
          <w:szCs w:val="28"/>
        </w:rPr>
        <w:t xml:space="preserve">Развернутые ответы участников </w:t>
      </w:r>
      <w:r w:rsidR="003D5923">
        <w:rPr>
          <w:sz w:val="28"/>
          <w:szCs w:val="28"/>
        </w:rPr>
        <w:t xml:space="preserve">ГИА </w:t>
      </w:r>
      <w:r w:rsidRPr="00B41AB5">
        <w:rPr>
          <w:sz w:val="28"/>
          <w:szCs w:val="28"/>
        </w:rPr>
        <w:t>оцениваются двумя экспертами ПК независимо. Оба эксперта, проверяющих одну работу, независимо выставляют баллы за каждый развернутый ответ или за каждую позицию оценивания (если ответ на задание оценивается отдельно по каждой позиции</w:t>
      </w:r>
      <w:r w:rsidR="00983533">
        <w:rPr>
          <w:sz w:val="28"/>
          <w:szCs w:val="28"/>
        </w:rPr>
        <w:t xml:space="preserve"> оценивания) согласно критериям оценивания </w:t>
      </w:r>
      <w:r w:rsidR="00983533" w:rsidRPr="00B41AB5">
        <w:rPr>
          <w:sz w:val="28"/>
          <w:szCs w:val="28"/>
        </w:rPr>
        <w:t>выполнения заданий,</w:t>
      </w:r>
      <w:r w:rsidRPr="00B41AB5">
        <w:rPr>
          <w:sz w:val="28"/>
          <w:szCs w:val="28"/>
        </w:rPr>
        <w:t xml:space="preserve"> с развернутым ответом.</w:t>
      </w:r>
    </w:p>
    <w:p w:rsidR="00820BD8" w:rsidRPr="00B41AB5" w:rsidRDefault="00820BD8" w:rsidP="00756F91">
      <w:pPr>
        <w:numPr>
          <w:ilvl w:val="1"/>
          <w:numId w:val="17"/>
        </w:numPr>
        <w:ind w:left="0" w:firstLine="426"/>
        <w:jc w:val="both"/>
        <w:rPr>
          <w:sz w:val="28"/>
          <w:szCs w:val="28"/>
        </w:rPr>
      </w:pPr>
      <w:r w:rsidRPr="00B41AB5">
        <w:rPr>
          <w:sz w:val="28"/>
          <w:szCs w:val="28"/>
        </w:rPr>
        <w:t>Эксперту предоставляется рабочий комплект эксперта ПК, который содержит:</w:t>
      </w:r>
    </w:p>
    <w:p w:rsidR="00820BD8" w:rsidRPr="00B41AB5" w:rsidRDefault="00820BD8" w:rsidP="00756F91">
      <w:pPr>
        <w:pStyle w:val="a7"/>
        <w:numPr>
          <w:ilvl w:val="0"/>
          <w:numId w:val="2"/>
        </w:numPr>
        <w:ind w:left="0" w:firstLine="426"/>
        <w:jc w:val="both"/>
        <w:rPr>
          <w:sz w:val="28"/>
          <w:szCs w:val="28"/>
        </w:rPr>
      </w:pPr>
      <w:r w:rsidRPr="00B41AB5">
        <w:rPr>
          <w:sz w:val="28"/>
          <w:szCs w:val="28"/>
        </w:rPr>
        <w:t>обезличенные бланки-копии (форма 2-РЦОИ) с изображениями развернутых ответов у</w:t>
      </w:r>
      <w:r w:rsidR="00A54833">
        <w:rPr>
          <w:sz w:val="28"/>
          <w:szCs w:val="28"/>
        </w:rPr>
        <w:t xml:space="preserve">частников </w:t>
      </w:r>
      <w:r w:rsidR="00983533">
        <w:rPr>
          <w:sz w:val="28"/>
          <w:szCs w:val="28"/>
        </w:rPr>
        <w:t xml:space="preserve">(далее </w:t>
      </w:r>
      <w:r w:rsidR="00A54833">
        <w:rPr>
          <w:sz w:val="28"/>
          <w:szCs w:val="28"/>
        </w:rPr>
        <w:t>– бланк-копия) – не более 10</w:t>
      </w:r>
      <w:r w:rsidRPr="00B41AB5">
        <w:rPr>
          <w:sz w:val="28"/>
          <w:szCs w:val="28"/>
        </w:rPr>
        <w:t xml:space="preserve"> штук в одном рабочем комплекте;</w:t>
      </w:r>
    </w:p>
    <w:p w:rsidR="00820BD8" w:rsidRPr="00B41AB5" w:rsidRDefault="00820BD8" w:rsidP="00756F91">
      <w:pPr>
        <w:pStyle w:val="a7"/>
        <w:numPr>
          <w:ilvl w:val="0"/>
          <w:numId w:val="2"/>
        </w:numPr>
        <w:ind w:left="0" w:firstLine="426"/>
        <w:jc w:val="both"/>
        <w:rPr>
          <w:sz w:val="28"/>
          <w:szCs w:val="28"/>
        </w:rPr>
      </w:pPr>
      <w:r w:rsidRPr="00B41AB5">
        <w:rPr>
          <w:sz w:val="28"/>
          <w:szCs w:val="28"/>
        </w:rPr>
        <w:t>бланк-протокол (форма 3-РЦОИ) проверки экспертом развернутых</w:t>
      </w:r>
      <w:r w:rsidR="005B0606">
        <w:rPr>
          <w:sz w:val="28"/>
          <w:szCs w:val="28"/>
        </w:rPr>
        <w:t xml:space="preserve"> ответов участников ГИА</w:t>
      </w:r>
      <w:r w:rsidR="00983533">
        <w:rPr>
          <w:sz w:val="28"/>
          <w:szCs w:val="28"/>
        </w:rPr>
        <w:t xml:space="preserve"> (далее </w:t>
      </w:r>
      <w:r w:rsidRPr="00B41AB5">
        <w:rPr>
          <w:sz w:val="28"/>
          <w:szCs w:val="28"/>
        </w:rPr>
        <w:t>– бланк-протокол);</w:t>
      </w:r>
    </w:p>
    <w:p w:rsidR="00820BD8" w:rsidRPr="00B41AB5" w:rsidRDefault="00820BD8" w:rsidP="00756F91">
      <w:pPr>
        <w:pStyle w:val="a7"/>
        <w:numPr>
          <w:ilvl w:val="0"/>
          <w:numId w:val="2"/>
        </w:numPr>
        <w:ind w:left="0" w:firstLine="426"/>
        <w:jc w:val="both"/>
        <w:rPr>
          <w:sz w:val="28"/>
          <w:szCs w:val="28"/>
        </w:rPr>
      </w:pPr>
      <w:r w:rsidRPr="00B41AB5">
        <w:rPr>
          <w:sz w:val="28"/>
          <w:szCs w:val="28"/>
        </w:rPr>
        <w:t>при проверке устных ответов по иностранным языкам - список работ на прослушивание и оценивание, сформированный поср</w:t>
      </w:r>
      <w:r w:rsidR="00A97DDB">
        <w:rPr>
          <w:sz w:val="28"/>
          <w:szCs w:val="28"/>
        </w:rPr>
        <w:t>едством специализированного ПО, и бланк-протокол проверки экспертом заданий с устным ответом (форма 3-РЦОИ-У).</w:t>
      </w:r>
    </w:p>
    <w:p w:rsidR="00820BD8" w:rsidRPr="00B41AB5" w:rsidRDefault="00820BD8" w:rsidP="00756F91">
      <w:pPr>
        <w:numPr>
          <w:ilvl w:val="2"/>
          <w:numId w:val="17"/>
        </w:numPr>
        <w:tabs>
          <w:tab w:val="left" w:pos="1560"/>
        </w:tabs>
        <w:ind w:left="0" w:firstLine="426"/>
        <w:jc w:val="both"/>
        <w:rPr>
          <w:sz w:val="28"/>
          <w:szCs w:val="28"/>
        </w:rPr>
      </w:pPr>
      <w:r w:rsidRPr="00B41AB5">
        <w:rPr>
          <w:sz w:val="28"/>
          <w:szCs w:val="28"/>
        </w:rPr>
        <w:t>Бланк-копия являетс</w:t>
      </w:r>
      <w:r w:rsidR="00983533">
        <w:rPr>
          <w:sz w:val="28"/>
          <w:szCs w:val="28"/>
        </w:rPr>
        <w:t>я изображением бланка ответов №</w:t>
      </w:r>
      <w:r w:rsidRPr="00B41AB5">
        <w:rPr>
          <w:sz w:val="28"/>
          <w:szCs w:val="28"/>
        </w:rPr>
        <w:t xml:space="preserve">2 участника </w:t>
      </w:r>
      <w:r w:rsidR="00A97DDB">
        <w:rPr>
          <w:sz w:val="28"/>
          <w:szCs w:val="28"/>
        </w:rPr>
        <w:t xml:space="preserve">ГИА </w:t>
      </w:r>
      <w:r w:rsidRPr="00B41AB5">
        <w:rPr>
          <w:sz w:val="28"/>
          <w:szCs w:val="28"/>
        </w:rPr>
        <w:t>и до</w:t>
      </w:r>
      <w:r w:rsidR="00983533">
        <w:rPr>
          <w:sz w:val="28"/>
          <w:szCs w:val="28"/>
        </w:rPr>
        <w:t>полнительных бланков ответов №</w:t>
      </w:r>
      <w:r w:rsidRPr="00B41AB5">
        <w:rPr>
          <w:sz w:val="28"/>
          <w:szCs w:val="28"/>
        </w:rPr>
        <w:t>2, если они заполнялись участником, в регистрационной части которого указаны:</w:t>
      </w:r>
    </w:p>
    <w:p w:rsidR="00820BD8" w:rsidRPr="00B41AB5" w:rsidRDefault="00820BD8" w:rsidP="00756F91">
      <w:pPr>
        <w:pStyle w:val="a7"/>
        <w:numPr>
          <w:ilvl w:val="0"/>
          <w:numId w:val="2"/>
        </w:numPr>
        <w:ind w:left="0" w:firstLine="426"/>
        <w:jc w:val="both"/>
        <w:rPr>
          <w:sz w:val="28"/>
          <w:szCs w:val="28"/>
        </w:rPr>
      </w:pPr>
      <w:r w:rsidRPr="00B41AB5">
        <w:rPr>
          <w:sz w:val="28"/>
          <w:szCs w:val="28"/>
        </w:rPr>
        <w:t>код бланка-копии;</w:t>
      </w:r>
    </w:p>
    <w:p w:rsidR="00820BD8" w:rsidRPr="00B41AB5" w:rsidRDefault="00983533" w:rsidP="00756F91">
      <w:pPr>
        <w:pStyle w:val="a7"/>
        <w:numPr>
          <w:ilvl w:val="0"/>
          <w:numId w:val="2"/>
        </w:numPr>
        <w:ind w:left="0" w:firstLine="426"/>
        <w:jc w:val="both"/>
        <w:rPr>
          <w:sz w:val="28"/>
          <w:szCs w:val="28"/>
        </w:rPr>
      </w:pPr>
      <w:r>
        <w:rPr>
          <w:sz w:val="28"/>
          <w:szCs w:val="28"/>
        </w:rPr>
        <w:t xml:space="preserve">информация об </w:t>
      </w:r>
      <w:r w:rsidR="00820BD8" w:rsidRPr="00B41AB5">
        <w:rPr>
          <w:sz w:val="28"/>
          <w:szCs w:val="28"/>
        </w:rPr>
        <w:t>эксперте, назначенном на проверку бланков-копий рабочего комплекта (фамилия, имя, отчество эксперта, код эксперта);</w:t>
      </w:r>
    </w:p>
    <w:p w:rsidR="00820BD8" w:rsidRPr="00B41AB5" w:rsidRDefault="00820BD8" w:rsidP="00756F91">
      <w:pPr>
        <w:pStyle w:val="a7"/>
        <w:numPr>
          <w:ilvl w:val="0"/>
          <w:numId w:val="2"/>
        </w:numPr>
        <w:ind w:left="0" w:firstLine="426"/>
        <w:jc w:val="both"/>
        <w:rPr>
          <w:sz w:val="28"/>
          <w:szCs w:val="28"/>
        </w:rPr>
      </w:pPr>
      <w:r w:rsidRPr="00B41AB5">
        <w:rPr>
          <w:sz w:val="28"/>
          <w:szCs w:val="28"/>
        </w:rPr>
        <w:t>наименование учебного предмета;</w:t>
      </w:r>
    </w:p>
    <w:p w:rsidR="00820BD8" w:rsidRPr="00B41AB5" w:rsidRDefault="00820BD8" w:rsidP="00756F91">
      <w:pPr>
        <w:pStyle w:val="a7"/>
        <w:numPr>
          <w:ilvl w:val="0"/>
          <w:numId w:val="2"/>
        </w:numPr>
        <w:ind w:left="0" w:firstLine="426"/>
        <w:jc w:val="both"/>
        <w:rPr>
          <w:sz w:val="28"/>
          <w:szCs w:val="28"/>
        </w:rPr>
      </w:pPr>
      <w:r w:rsidRPr="00B41AB5">
        <w:rPr>
          <w:sz w:val="28"/>
          <w:szCs w:val="28"/>
        </w:rPr>
        <w:t>дата проведения экзамена;</w:t>
      </w:r>
    </w:p>
    <w:p w:rsidR="00820BD8" w:rsidRPr="00B41AB5" w:rsidRDefault="00820BD8" w:rsidP="00756F91">
      <w:pPr>
        <w:pStyle w:val="a7"/>
        <w:numPr>
          <w:ilvl w:val="0"/>
          <w:numId w:val="2"/>
        </w:numPr>
        <w:ind w:left="0" w:firstLine="426"/>
        <w:jc w:val="both"/>
        <w:rPr>
          <w:sz w:val="28"/>
          <w:szCs w:val="28"/>
        </w:rPr>
      </w:pPr>
      <w:r w:rsidRPr="00B41AB5">
        <w:rPr>
          <w:sz w:val="28"/>
          <w:szCs w:val="28"/>
        </w:rPr>
        <w:t>номер протокола и номер строки в протоколе, соответствующей данному коду бланка-копии;</w:t>
      </w:r>
    </w:p>
    <w:p w:rsidR="00820BD8" w:rsidRPr="00B41AB5" w:rsidRDefault="00820BD8" w:rsidP="00756F91">
      <w:pPr>
        <w:pStyle w:val="a7"/>
        <w:numPr>
          <w:ilvl w:val="0"/>
          <w:numId w:val="2"/>
        </w:numPr>
        <w:ind w:left="0" w:firstLine="426"/>
        <w:jc w:val="both"/>
        <w:rPr>
          <w:sz w:val="28"/>
          <w:szCs w:val="28"/>
        </w:rPr>
      </w:pPr>
      <w:r w:rsidRPr="00B41AB5">
        <w:rPr>
          <w:sz w:val="28"/>
          <w:szCs w:val="28"/>
        </w:rPr>
        <w:t>номер варианта КИМ;</w:t>
      </w:r>
    </w:p>
    <w:p w:rsidR="00820BD8" w:rsidRPr="00B41AB5" w:rsidRDefault="00820BD8" w:rsidP="00756F91">
      <w:pPr>
        <w:pStyle w:val="a7"/>
        <w:numPr>
          <w:ilvl w:val="0"/>
          <w:numId w:val="2"/>
        </w:numPr>
        <w:ind w:left="0" w:firstLine="426"/>
        <w:jc w:val="both"/>
        <w:rPr>
          <w:sz w:val="28"/>
          <w:szCs w:val="28"/>
        </w:rPr>
      </w:pPr>
      <w:r w:rsidRPr="00B41AB5">
        <w:rPr>
          <w:sz w:val="28"/>
          <w:szCs w:val="28"/>
        </w:rPr>
        <w:t xml:space="preserve">номер страницы и количество заполненных страниц участником </w:t>
      </w:r>
      <w:r w:rsidR="00A97DDB">
        <w:rPr>
          <w:sz w:val="28"/>
          <w:szCs w:val="28"/>
        </w:rPr>
        <w:t>ГИА</w:t>
      </w:r>
      <w:r w:rsidRPr="00B41AB5">
        <w:rPr>
          <w:sz w:val="28"/>
          <w:szCs w:val="28"/>
        </w:rPr>
        <w:t xml:space="preserve"> в бланке ответов №2, включая</w:t>
      </w:r>
      <w:r w:rsidR="00A97DDB">
        <w:rPr>
          <w:sz w:val="28"/>
          <w:szCs w:val="28"/>
        </w:rPr>
        <w:t xml:space="preserve"> дополнительный бланк ответов №</w:t>
      </w:r>
      <w:r w:rsidRPr="00B41AB5">
        <w:rPr>
          <w:sz w:val="28"/>
          <w:szCs w:val="28"/>
        </w:rPr>
        <w:t>2,</w:t>
      </w:r>
    </w:p>
    <w:p w:rsidR="00820BD8" w:rsidRPr="00B41AB5" w:rsidRDefault="00820BD8" w:rsidP="00756F91">
      <w:pPr>
        <w:pStyle w:val="a7"/>
        <w:numPr>
          <w:ilvl w:val="0"/>
          <w:numId w:val="2"/>
        </w:numPr>
        <w:ind w:left="0" w:firstLine="426"/>
        <w:jc w:val="both"/>
        <w:rPr>
          <w:sz w:val="28"/>
          <w:szCs w:val="28"/>
        </w:rPr>
      </w:pPr>
      <w:r w:rsidRPr="00B41AB5">
        <w:rPr>
          <w:sz w:val="28"/>
          <w:szCs w:val="28"/>
        </w:rPr>
        <w:t>код региона.</w:t>
      </w:r>
    </w:p>
    <w:p w:rsidR="00820BD8" w:rsidRPr="00B41AB5" w:rsidRDefault="00820BD8" w:rsidP="00756F91">
      <w:pPr>
        <w:numPr>
          <w:ilvl w:val="2"/>
          <w:numId w:val="17"/>
        </w:numPr>
        <w:tabs>
          <w:tab w:val="left" w:pos="1560"/>
        </w:tabs>
        <w:ind w:left="0" w:firstLine="426"/>
        <w:jc w:val="both"/>
        <w:rPr>
          <w:sz w:val="28"/>
          <w:szCs w:val="28"/>
        </w:rPr>
      </w:pPr>
      <w:r w:rsidRPr="00B41AB5">
        <w:rPr>
          <w:sz w:val="28"/>
          <w:szCs w:val="28"/>
        </w:rPr>
        <w:t>Бланк-протокол представляет собой таблицу, в которой указаны коды бланков-копий полученного рабочего комплекта и поля для внесения экспертом баллов за ответы. В регистрационной части бланка-протокола указаны:</w:t>
      </w:r>
    </w:p>
    <w:p w:rsidR="00820BD8" w:rsidRPr="00B41AB5" w:rsidRDefault="00820BD8" w:rsidP="00756F91">
      <w:pPr>
        <w:pStyle w:val="a7"/>
        <w:numPr>
          <w:ilvl w:val="0"/>
          <w:numId w:val="2"/>
        </w:numPr>
        <w:ind w:left="0" w:firstLine="426"/>
        <w:jc w:val="both"/>
        <w:rPr>
          <w:sz w:val="28"/>
          <w:szCs w:val="28"/>
        </w:rPr>
      </w:pPr>
      <w:r w:rsidRPr="00B41AB5">
        <w:rPr>
          <w:sz w:val="28"/>
          <w:szCs w:val="28"/>
        </w:rPr>
        <w:t>информация об эксперте, назначенном на проверку бланков (фамилия, имя, отчество эксперта, код эксперта);</w:t>
      </w:r>
    </w:p>
    <w:p w:rsidR="00820BD8" w:rsidRPr="00B41AB5" w:rsidRDefault="00820BD8" w:rsidP="00756F91">
      <w:pPr>
        <w:pStyle w:val="a7"/>
        <w:numPr>
          <w:ilvl w:val="0"/>
          <w:numId w:val="2"/>
        </w:numPr>
        <w:ind w:left="0" w:firstLine="426"/>
        <w:jc w:val="both"/>
        <w:rPr>
          <w:sz w:val="28"/>
          <w:szCs w:val="28"/>
        </w:rPr>
      </w:pPr>
      <w:r w:rsidRPr="00B41AB5">
        <w:rPr>
          <w:sz w:val="28"/>
          <w:szCs w:val="28"/>
        </w:rPr>
        <w:t>наименование учебного предмета;</w:t>
      </w:r>
    </w:p>
    <w:p w:rsidR="00820BD8" w:rsidRPr="00B41AB5" w:rsidRDefault="00820BD8" w:rsidP="00756F91">
      <w:pPr>
        <w:pStyle w:val="a7"/>
        <w:numPr>
          <w:ilvl w:val="0"/>
          <w:numId w:val="2"/>
        </w:numPr>
        <w:ind w:left="0" w:firstLine="426"/>
        <w:jc w:val="both"/>
        <w:rPr>
          <w:sz w:val="28"/>
          <w:szCs w:val="28"/>
        </w:rPr>
      </w:pPr>
      <w:r w:rsidRPr="00B41AB5">
        <w:rPr>
          <w:sz w:val="28"/>
          <w:szCs w:val="28"/>
        </w:rPr>
        <w:t>дата проведения экзамена;</w:t>
      </w:r>
    </w:p>
    <w:p w:rsidR="00820BD8" w:rsidRPr="00B41AB5" w:rsidRDefault="00820BD8" w:rsidP="00756F91">
      <w:pPr>
        <w:pStyle w:val="a7"/>
        <w:numPr>
          <w:ilvl w:val="0"/>
          <w:numId w:val="2"/>
        </w:numPr>
        <w:ind w:left="0" w:firstLine="426"/>
        <w:jc w:val="both"/>
        <w:rPr>
          <w:sz w:val="28"/>
          <w:szCs w:val="28"/>
        </w:rPr>
      </w:pPr>
      <w:r w:rsidRPr="00B41AB5">
        <w:rPr>
          <w:sz w:val="28"/>
          <w:szCs w:val="28"/>
        </w:rPr>
        <w:t>номер протокола;</w:t>
      </w:r>
    </w:p>
    <w:p w:rsidR="00820BD8" w:rsidRPr="00B41AB5" w:rsidRDefault="00820BD8" w:rsidP="00756F91">
      <w:pPr>
        <w:pStyle w:val="a7"/>
        <w:numPr>
          <w:ilvl w:val="0"/>
          <w:numId w:val="2"/>
        </w:numPr>
        <w:ind w:left="0" w:firstLine="426"/>
        <w:jc w:val="both"/>
        <w:rPr>
          <w:sz w:val="28"/>
          <w:szCs w:val="28"/>
        </w:rPr>
      </w:pPr>
      <w:r w:rsidRPr="00B41AB5">
        <w:rPr>
          <w:sz w:val="28"/>
          <w:szCs w:val="28"/>
        </w:rPr>
        <w:t>код региона.</w:t>
      </w:r>
    </w:p>
    <w:p w:rsidR="00820BD8" w:rsidRPr="00B41AB5" w:rsidRDefault="00820BD8" w:rsidP="00756F91">
      <w:pPr>
        <w:numPr>
          <w:ilvl w:val="1"/>
          <w:numId w:val="17"/>
        </w:numPr>
        <w:ind w:left="0" w:firstLine="426"/>
        <w:jc w:val="both"/>
        <w:rPr>
          <w:sz w:val="28"/>
          <w:szCs w:val="28"/>
        </w:rPr>
      </w:pPr>
      <w:r w:rsidRPr="00B41AB5">
        <w:rPr>
          <w:sz w:val="28"/>
          <w:szCs w:val="28"/>
        </w:rPr>
        <w:t>Бланк-протокол является машиночитаемой формой, и подлежит обязательной авт</w:t>
      </w:r>
      <w:r w:rsidR="00983533">
        <w:rPr>
          <w:sz w:val="28"/>
          <w:szCs w:val="28"/>
        </w:rPr>
        <w:t xml:space="preserve">оматизированной обработке в </w:t>
      </w:r>
      <w:r w:rsidR="001139A6">
        <w:rPr>
          <w:sz w:val="28"/>
          <w:szCs w:val="28"/>
        </w:rPr>
        <w:t>РЦОИ</w:t>
      </w:r>
      <w:r w:rsidRPr="00B41AB5">
        <w:rPr>
          <w:sz w:val="28"/>
          <w:szCs w:val="28"/>
        </w:rPr>
        <w:t>.</w:t>
      </w:r>
    </w:p>
    <w:p w:rsidR="00820BD8" w:rsidRPr="00B41AB5" w:rsidRDefault="00820BD8" w:rsidP="00756F91">
      <w:pPr>
        <w:numPr>
          <w:ilvl w:val="1"/>
          <w:numId w:val="17"/>
        </w:numPr>
        <w:ind w:left="0" w:firstLine="426"/>
        <w:jc w:val="both"/>
        <w:rPr>
          <w:sz w:val="28"/>
          <w:szCs w:val="28"/>
        </w:rPr>
      </w:pPr>
      <w:r w:rsidRPr="00B41AB5">
        <w:rPr>
          <w:sz w:val="28"/>
          <w:szCs w:val="28"/>
        </w:rPr>
        <w:t>Рабочие комплекты формируются (распечатываю</w:t>
      </w:r>
      <w:r w:rsidR="00983533">
        <w:rPr>
          <w:sz w:val="28"/>
          <w:szCs w:val="28"/>
        </w:rPr>
        <w:t xml:space="preserve">тся) для каждого эксперта в </w:t>
      </w:r>
      <w:r w:rsidR="001139A6">
        <w:rPr>
          <w:sz w:val="28"/>
          <w:szCs w:val="28"/>
        </w:rPr>
        <w:t>РЦОИ</w:t>
      </w:r>
      <w:r w:rsidRPr="00B41AB5">
        <w:rPr>
          <w:sz w:val="28"/>
          <w:szCs w:val="28"/>
        </w:rPr>
        <w:t xml:space="preserve"> с учетом графика работы ПК.</w:t>
      </w:r>
    </w:p>
    <w:p w:rsidR="00820BD8" w:rsidRPr="00B41AB5" w:rsidRDefault="00820BD8" w:rsidP="00756F91">
      <w:pPr>
        <w:numPr>
          <w:ilvl w:val="1"/>
          <w:numId w:val="17"/>
        </w:numPr>
        <w:ind w:left="0" w:firstLine="426"/>
        <w:jc w:val="both"/>
        <w:rPr>
          <w:sz w:val="28"/>
          <w:szCs w:val="28"/>
        </w:rPr>
      </w:pPr>
      <w:r w:rsidRPr="00B41AB5">
        <w:rPr>
          <w:sz w:val="28"/>
          <w:szCs w:val="28"/>
        </w:rPr>
        <w:lastRenderedPageBreak/>
        <w:t>Пр</w:t>
      </w:r>
      <w:r w:rsidR="00983533">
        <w:rPr>
          <w:sz w:val="28"/>
          <w:szCs w:val="28"/>
        </w:rPr>
        <w:t xml:space="preserve">едседатель ПК получает готовые рабочие комплекты экспертов от руководителя </w:t>
      </w:r>
      <w:r w:rsidR="00800B8E">
        <w:rPr>
          <w:sz w:val="28"/>
          <w:szCs w:val="28"/>
        </w:rPr>
        <w:t>РЦОИ</w:t>
      </w:r>
      <w:r w:rsidRPr="00B41AB5">
        <w:rPr>
          <w:sz w:val="28"/>
          <w:szCs w:val="28"/>
        </w:rPr>
        <w:t xml:space="preserve">. </w:t>
      </w:r>
    </w:p>
    <w:p w:rsidR="00820BD8" w:rsidRDefault="00820BD8" w:rsidP="00756F91">
      <w:pPr>
        <w:numPr>
          <w:ilvl w:val="1"/>
          <w:numId w:val="17"/>
        </w:numPr>
        <w:ind w:left="0" w:firstLine="426"/>
        <w:jc w:val="both"/>
        <w:rPr>
          <w:sz w:val="28"/>
          <w:szCs w:val="28"/>
        </w:rPr>
      </w:pPr>
      <w:r w:rsidRPr="00B41AB5">
        <w:rPr>
          <w:sz w:val="28"/>
          <w:szCs w:val="28"/>
        </w:rPr>
        <w:t>Эксперты проводят проверку работ и выставляют баллы в соответствующие поля бланка-протокола в соответствии с критериями оценивания развернутых ответов.</w:t>
      </w:r>
    </w:p>
    <w:p w:rsidR="00BD078D" w:rsidRPr="00F656CA" w:rsidRDefault="00BD078D" w:rsidP="00756F91">
      <w:pPr>
        <w:numPr>
          <w:ilvl w:val="1"/>
          <w:numId w:val="17"/>
        </w:numPr>
        <w:ind w:left="0" w:firstLine="426"/>
        <w:jc w:val="both"/>
        <w:rPr>
          <w:color w:val="000000" w:themeColor="text1"/>
          <w:sz w:val="28"/>
          <w:szCs w:val="28"/>
        </w:rPr>
      </w:pPr>
      <w:r w:rsidRPr="00F656CA">
        <w:rPr>
          <w:color w:val="000000" w:themeColor="text1"/>
          <w:sz w:val="28"/>
          <w:szCs w:val="28"/>
        </w:rPr>
        <w:t>При проведении проверки экзаменационных работ</w:t>
      </w:r>
      <w:r w:rsidR="00F656CA" w:rsidRPr="00F656CA">
        <w:rPr>
          <w:color w:val="000000" w:themeColor="text1"/>
          <w:sz w:val="28"/>
          <w:szCs w:val="28"/>
        </w:rPr>
        <w:t>,</w:t>
      </w:r>
      <w:r w:rsidRPr="00F656CA">
        <w:rPr>
          <w:color w:val="000000" w:themeColor="text1"/>
          <w:sz w:val="28"/>
          <w:szCs w:val="28"/>
        </w:rPr>
        <w:t xml:space="preserve"> экспертам разрешены к использованию следующие дополнительные средства и материалы: линейка, непрограммируемый калькулятор, периодическая система химических элементов Д.И. Менделеева, таблица растворимости солей, кислот, оснований в воде</w:t>
      </w:r>
      <w:r w:rsidR="004E66CB" w:rsidRPr="00F656CA">
        <w:rPr>
          <w:color w:val="000000" w:themeColor="text1"/>
          <w:sz w:val="28"/>
          <w:szCs w:val="28"/>
        </w:rPr>
        <w:t>, электрохимический ряд напряжений металлов.</w:t>
      </w:r>
    </w:p>
    <w:p w:rsidR="00820BD8" w:rsidRPr="00B41AB5" w:rsidRDefault="00820BD8" w:rsidP="00756F91">
      <w:pPr>
        <w:numPr>
          <w:ilvl w:val="1"/>
          <w:numId w:val="17"/>
        </w:numPr>
        <w:ind w:left="0" w:firstLine="426"/>
        <w:jc w:val="both"/>
        <w:rPr>
          <w:sz w:val="28"/>
          <w:szCs w:val="28"/>
        </w:rPr>
      </w:pPr>
      <w:r w:rsidRPr="00B41AB5">
        <w:rPr>
          <w:sz w:val="28"/>
          <w:szCs w:val="28"/>
        </w:rPr>
        <w:t xml:space="preserve">После завершения проверки работ каждого рабочего комплекта, заполненный бланк-протокол и бланки-копии рабочего </w:t>
      </w:r>
      <w:r w:rsidR="00983533">
        <w:rPr>
          <w:sz w:val="28"/>
          <w:szCs w:val="28"/>
        </w:rPr>
        <w:t xml:space="preserve">комплекта передаются в </w:t>
      </w:r>
      <w:r w:rsidR="00800B8E">
        <w:rPr>
          <w:sz w:val="28"/>
          <w:szCs w:val="28"/>
        </w:rPr>
        <w:t>РЦОИ</w:t>
      </w:r>
      <w:r w:rsidR="00983533">
        <w:rPr>
          <w:sz w:val="28"/>
          <w:szCs w:val="28"/>
        </w:rPr>
        <w:t xml:space="preserve"> </w:t>
      </w:r>
      <w:r w:rsidRPr="00B41AB5">
        <w:rPr>
          <w:sz w:val="28"/>
          <w:szCs w:val="28"/>
        </w:rPr>
        <w:t>для дальнейшей обработки.</w:t>
      </w:r>
    </w:p>
    <w:p w:rsidR="00820BD8" w:rsidRPr="00B41AB5" w:rsidRDefault="00820BD8" w:rsidP="00756F91">
      <w:pPr>
        <w:numPr>
          <w:ilvl w:val="1"/>
          <w:numId w:val="17"/>
        </w:numPr>
        <w:ind w:left="0" w:firstLine="426"/>
        <w:jc w:val="both"/>
        <w:rPr>
          <w:sz w:val="28"/>
          <w:szCs w:val="28"/>
        </w:rPr>
      </w:pPr>
      <w:r w:rsidRPr="00B41AB5">
        <w:rPr>
          <w:sz w:val="28"/>
          <w:szCs w:val="28"/>
        </w:rPr>
        <w:t>После проведения автоматизированной обр</w:t>
      </w:r>
      <w:r w:rsidR="00983533">
        <w:rPr>
          <w:sz w:val="28"/>
          <w:szCs w:val="28"/>
        </w:rPr>
        <w:t xml:space="preserve">аботки бланков-протоколов в </w:t>
      </w:r>
      <w:r w:rsidR="00800B8E">
        <w:rPr>
          <w:sz w:val="28"/>
          <w:szCs w:val="28"/>
        </w:rPr>
        <w:t>РЦОИ</w:t>
      </w:r>
      <w:r w:rsidR="00983533">
        <w:rPr>
          <w:sz w:val="28"/>
          <w:szCs w:val="28"/>
        </w:rPr>
        <w:t xml:space="preserve">, программное обеспечение </w:t>
      </w:r>
      <w:r w:rsidR="00800B8E">
        <w:rPr>
          <w:sz w:val="28"/>
          <w:szCs w:val="28"/>
        </w:rPr>
        <w:t>РЦОИ</w:t>
      </w:r>
      <w:r w:rsidRPr="00B41AB5">
        <w:rPr>
          <w:sz w:val="28"/>
          <w:szCs w:val="28"/>
        </w:rPr>
        <w:t xml:space="preserve"> в автоматическом режиме без участия оператора проводит анализ полученных результатов проверки работ экспертами. В результате этого анализа могут появиться работы, требующие дополнительной третьей проверки. На третью проверку направляются работы в случае существенного расхождения в оценивании развернутых ответов участника </w:t>
      </w:r>
      <w:r w:rsidR="00800B8E">
        <w:rPr>
          <w:sz w:val="28"/>
          <w:szCs w:val="28"/>
        </w:rPr>
        <w:t>ГИА</w:t>
      </w:r>
      <w:r w:rsidRPr="00B41AB5">
        <w:rPr>
          <w:sz w:val="28"/>
          <w:szCs w:val="28"/>
        </w:rPr>
        <w:t xml:space="preserve"> двумя разными экспертами. </w:t>
      </w:r>
    </w:p>
    <w:p w:rsidR="003E6F88" w:rsidRDefault="00820BD8" w:rsidP="00756F91">
      <w:pPr>
        <w:numPr>
          <w:ilvl w:val="2"/>
          <w:numId w:val="17"/>
        </w:numPr>
        <w:tabs>
          <w:tab w:val="left" w:pos="1560"/>
          <w:tab w:val="left" w:pos="1843"/>
        </w:tabs>
        <w:ind w:left="0" w:firstLine="426"/>
        <w:jc w:val="both"/>
        <w:rPr>
          <w:sz w:val="28"/>
          <w:szCs w:val="28"/>
        </w:rPr>
      </w:pPr>
      <w:r w:rsidRPr="00B41AB5">
        <w:rPr>
          <w:sz w:val="28"/>
          <w:szCs w:val="28"/>
        </w:rPr>
        <w:t>Существенное расхожден</w:t>
      </w:r>
      <w:r w:rsidR="003E6F88">
        <w:rPr>
          <w:sz w:val="28"/>
          <w:szCs w:val="28"/>
        </w:rPr>
        <w:t xml:space="preserve">ие по каждому учебному предмету </w:t>
      </w:r>
    </w:p>
    <w:p w:rsidR="00820BD8" w:rsidRPr="00B41AB5" w:rsidRDefault="00820BD8" w:rsidP="00756F91">
      <w:pPr>
        <w:tabs>
          <w:tab w:val="left" w:pos="1560"/>
          <w:tab w:val="left" w:pos="1843"/>
        </w:tabs>
        <w:ind w:firstLine="426"/>
        <w:jc w:val="both"/>
        <w:rPr>
          <w:sz w:val="28"/>
          <w:szCs w:val="28"/>
        </w:rPr>
      </w:pPr>
      <w:r w:rsidRPr="00B41AB5">
        <w:rPr>
          <w:sz w:val="28"/>
          <w:szCs w:val="28"/>
        </w:rPr>
        <w:t xml:space="preserve">определяется критериями оценивания и закладывается в алгоритм автоматизированной обработки. </w:t>
      </w:r>
    </w:p>
    <w:p w:rsidR="00820BD8" w:rsidRPr="008B7809" w:rsidRDefault="00820BD8" w:rsidP="00756F91">
      <w:pPr>
        <w:numPr>
          <w:ilvl w:val="2"/>
          <w:numId w:val="17"/>
        </w:numPr>
        <w:tabs>
          <w:tab w:val="left" w:pos="1560"/>
          <w:tab w:val="left" w:pos="1843"/>
        </w:tabs>
        <w:ind w:left="0" w:firstLine="426"/>
        <w:jc w:val="both"/>
        <w:rPr>
          <w:sz w:val="28"/>
          <w:szCs w:val="28"/>
        </w:rPr>
      </w:pPr>
      <w:r w:rsidRPr="00B41AB5">
        <w:rPr>
          <w:sz w:val="28"/>
          <w:szCs w:val="28"/>
        </w:rPr>
        <w:t xml:space="preserve">Проверку работы, назначенной на третью проверку, может </w:t>
      </w:r>
      <w:r w:rsidRPr="008B7809">
        <w:rPr>
          <w:sz w:val="28"/>
          <w:szCs w:val="28"/>
        </w:rPr>
        <w:t>осуществлять только эксперт, которому в текущем году присвоен статус «ведущий эксперт» или «старший эксперт», ранее не проверявший данную экзаменационную работу.</w:t>
      </w:r>
    </w:p>
    <w:p w:rsidR="003E6F88" w:rsidRDefault="00820BD8" w:rsidP="00756F91">
      <w:pPr>
        <w:numPr>
          <w:ilvl w:val="2"/>
          <w:numId w:val="17"/>
        </w:numPr>
        <w:tabs>
          <w:tab w:val="left" w:pos="1560"/>
          <w:tab w:val="left" w:pos="1843"/>
        </w:tabs>
        <w:ind w:left="0" w:firstLine="426"/>
        <w:jc w:val="both"/>
        <w:rPr>
          <w:sz w:val="28"/>
          <w:szCs w:val="28"/>
        </w:rPr>
      </w:pPr>
      <w:r w:rsidRPr="00B41AB5">
        <w:rPr>
          <w:sz w:val="28"/>
          <w:szCs w:val="28"/>
        </w:rPr>
        <w:t xml:space="preserve">На бланке-копии работы, назначенной на третью проверку, в </w:t>
      </w:r>
    </w:p>
    <w:p w:rsidR="00820BD8" w:rsidRPr="00B41AB5" w:rsidRDefault="00820BD8" w:rsidP="00756F91">
      <w:pPr>
        <w:tabs>
          <w:tab w:val="left" w:pos="1560"/>
          <w:tab w:val="left" w:pos="1843"/>
        </w:tabs>
        <w:ind w:firstLine="426"/>
        <w:jc w:val="both"/>
        <w:rPr>
          <w:sz w:val="28"/>
          <w:szCs w:val="28"/>
        </w:rPr>
      </w:pPr>
      <w:r w:rsidRPr="00B41AB5">
        <w:rPr>
          <w:sz w:val="28"/>
          <w:szCs w:val="28"/>
        </w:rPr>
        <w:t>регистрационной части для сведения третьего эксперта указываются баллы, выставленные двумя экспертами, проверявшими эт</w:t>
      </w:r>
      <w:r w:rsidR="00983533">
        <w:rPr>
          <w:sz w:val="28"/>
          <w:szCs w:val="28"/>
        </w:rPr>
        <w:t xml:space="preserve">у работу ранее. Третий эксперт </w:t>
      </w:r>
      <w:r w:rsidRPr="00B41AB5">
        <w:rPr>
          <w:sz w:val="28"/>
          <w:szCs w:val="28"/>
        </w:rPr>
        <w:t>проводит оценивание по тем позициям оценивания, которые указаны в бланке-протоколе. Позиции оценивания, которые третий эксперт не проверяет, в протоколе заполнены символами «Х».</w:t>
      </w:r>
    </w:p>
    <w:p w:rsidR="00820BD8" w:rsidRPr="00B41AB5" w:rsidRDefault="00820BD8" w:rsidP="00756F91">
      <w:pPr>
        <w:numPr>
          <w:ilvl w:val="1"/>
          <w:numId w:val="17"/>
        </w:numPr>
        <w:ind w:left="0" w:firstLine="426"/>
        <w:jc w:val="both"/>
        <w:rPr>
          <w:sz w:val="28"/>
          <w:szCs w:val="28"/>
        </w:rPr>
      </w:pPr>
      <w:r w:rsidRPr="00B41AB5">
        <w:rPr>
          <w:sz w:val="28"/>
          <w:szCs w:val="28"/>
        </w:rPr>
        <w:t xml:space="preserve">Проверка развернутых ответов участников </w:t>
      </w:r>
      <w:r w:rsidR="003E6F88">
        <w:rPr>
          <w:sz w:val="28"/>
          <w:szCs w:val="28"/>
        </w:rPr>
        <w:t>ГИА</w:t>
      </w:r>
      <w:r w:rsidRPr="00B41AB5">
        <w:rPr>
          <w:sz w:val="28"/>
          <w:szCs w:val="28"/>
        </w:rPr>
        <w:t xml:space="preserve"> считается завершенной, когда все работы были проверены экспертами необходимое количество раз, а результаты оценивания из бланков-протоколов проанализирова</w:t>
      </w:r>
      <w:r w:rsidR="00983533">
        <w:rPr>
          <w:sz w:val="28"/>
          <w:szCs w:val="28"/>
        </w:rPr>
        <w:t xml:space="preserve">ны программным обеспечением </w:t>
      </w:r>
      <w:r w:rsidR="003E6F88">
        <w:rPr>
          <w:sz w:val="28"/>
          <w:szCs w:val="28"/>
        </w:rPr>
        <w:t>РЦОИ</w:t>
      </w:r>
      <w:r w:rsidRPr="00B41AB5">
        <w:rPr>
          <w:sz w:val="28"/>
          <w:szCs w:val="28"/>
        </w:rPr>
        <w:t>.</w:t>
      </w:r>
    </w:p>
    <w:p w:rsidR="00820BD8" w:rsidRPr="00B41AB5" w:rsidRDefault="00820BD8" w:rsidP="00756F91">
      <w:pPr>
        <w:numPr>
          <w:ilvl w:val="1"/>
          <w:numId w:val="17"/>
        </w:numPr>
        <w:ind w:left="0" w:firstLine="426"/>
        <w:jc w:val="both"/>
        <w:rPr>
          <w:sz w:val="28"/>
          <w:szCs w:val="28"/>
        </w:rPr>
      </w:pPr>
      <w:r w:rsidRPr="00B41AB5">
        <w:rPr>
          <w:sz w:val="28"/>
          <w:szCs w:val="28"/>
        </w:rPr>
        <w:t>На протяжении периода работы ПК председатель ПК и (или) его заместитель фиксирует у себя номер работ, вызвавшие наибольшие разногласия при оценивании. Эти работы будут использованы далее для проведения обучения экспертов ПК в следующем году.</w:t>
      </w:r>
    </w:p>
    <w:p w:rsidR="00820BD8" w:rsidRPr="00B41AB5" w:rsidRDefault="00820BD8" w:rsidP="00756F91">
      <w:pPr>
        <w:numPr>
          <w:ilvl w:val="1"/>
          <w:numId w:val="17"/>
        </w:numPr>
        <w:ind w:left="0" w:firstLine="426"/>
        <w:jc w:val="both"/>
        <w:rPr>
          <w:sz w:val="28"/>
          <w:szCs w:val="28"/>
        </w:rPr>
      </w:pPr>
      <w:r w:rsidRPr="00B41AB5">
        <w:rPr>
          <w:sz w:val="28"/>
          <w:szCs w:val="28"/>
        </w:rPr>
        <w:t>На протяжении периода работы ПК председатель ПК запрашивае</w:t>
      </w:r>
      <w:r w:rsidR="00983533">
        <w:rPr>
          <w:sz w:val="28"/>
          <w:szCs w:val="28"/>
        </w:rPr>
        <w:t xml:space="preserve">т у руководителя </w:t>
      </w:r>
      <w:r w:rsidR="003E6F88">
        <w:rPr>
          <w:sz w:val="28"/>
          <w:szCs w:val="28"/>
        </w:rPr>
        <w:t>РЦОИ</w:t>
      </w:r>
      <w:r w:rsidRPr="00B41AB5">
        <w:rPr>
          <w:sz w:val="28"/>
          <w:szCs w:val="28"/>
        </w:rPr>
        <w:t xml:space="preserve"> статистическую информацию о ходе проверки развернутых ответов. При этом председателю ПК предоставляется информация как о количестве проверенных работ один, два или три раза, о количестве работ, ожидающих первой, второй или третьей проверки, так и </w:t>
      </w:r>
      <w:r w:rsidR="00983533" w:rsidRPr="00B41AB5">
        <w:rPr>
          <w:sz w:val="28"/>
          <w:szCs w:val="28"/>
        </w:rPr>
        <w:t>количестве,</w:t>
      </w:r>
      <w:r w:rsidRPr="00B41AB5">
        <w:rPr>
          <w:sz w:val="28"/>
          <w:szCs w:val="28"/>
        </w:rPr>
        <w:t xml:space="preserve"> и </w:t>
      </w:r>
      <w:r w:rsidRPr="00B41AB5">
        <w:rPr>
          <w:sz w:val="28"/>
          <w:szCs w:val="28"/>
        </w:rPr>
        <w:lastRenderedPageBreak/>
        <w:t>проценте работ, назначенных на третью проверку. Результаты статистических отчетов председатель ПК использует для оптимизации организации работы ПК.</w:t>
      </w:r>
    </w:p>
    <w:p w:rsidR="00820BD8" w:rsidRPr="00B41AB5" w:rsidRDefault="00820BD8" w:rsidP="00756F91">
      <w:pPr>
        <w:numPr>
          <w:ilvl w:val="1"/>
          <w:numId w:val="17"/>
        </w:numPr>
        <w:ind w:left="0" w:firstLine="426"/>
        <w:jc w:val="both"/>
        <w:rPr>
          <w:sz w:val="28"/>
          <w:szCs w:val="28"/>
        </w:rPr>
      </w:pPr>
      <w:r w:rsidRPr="00B41AB5">
        <w:rPr>
          <w:sz w:val="28"/>
          <w:szCs w:val="28"/>
        </w:rPr>
        <w:t>При проведении межрегиональной перекрестной проверки изображения бланков ответов №2, полученные из другого субъекта РФ, проверяются экспертами ПК в об</w:t>
      </w:r>
      <w:r w:rsidR="005B0606">
        <w:rPr>
          <w:sz w:val="28"/>
          <w:szCs w:val="28"/>
        </w:rPr>
        <w:t>щей очереди работ участников ГИА</w:t>
      </w:r>
      <w:r w:rsidRPr="00B41AB5">
        <w:rPr>
          <w:sz w:val="28"/>
          <w:szCs w:val="28"/>
        </w:rPr>
        <w:t>.</w:t>
      </w:r>
    </w:p>
    <w:p w:rsidR="00820BD8" w:rsidRPr="00B41AB5" w:rsidRDefault="00820BD8" w:rsidP="00756F91">
      <w:pPr>
        <w:numPr>
          <w:ilvl w:val="1"/>
          <w:numId w:val="17"/>
        </w:numPr>
        <w:ind w:left="0" w:firstLine="426"/>
        <w:jc w:val="both"/>
        <w:rPr>
          <w:sz w:val="28"/>
          <w:szCs w:val="28"/>
        </w:rPr>
      </w:pPr>
      <w:r w:rsidRPr="00B41AB5">
        <w:rPr>
          <w:sz w:val="28"/>
          <w:szCs w:val="28"/>
        </w:rPr>
        <w:t>На протяжении периода работы ПК с момента получения критериев оценив</w:t>
      </w:r>
      <w:r w:rsidR="00983533">
        <w:rPr>
          <w:sz w:val="28"/>
          <w:szCs w:val="28"/>
        </w:rPr>
        <w:t xml:space="preserve">ания развернутых ответов из </w:t>
      </w:r>
      <w:r w:rsidR="003E6F88">
        <w:rPr>
          <w:sz w:val="28"/>
          <w:szCs w:val="28"/>
        </w:rPr>
        <w:t>РЦОИ</w:t>
      </w:r>
      <w:r w:rsidRPr="00B41AB5">
        <w:rPr>
          <w:sz w:val="28"/>
          <w:szCs w:val="28"/>
        </w:rPr>
        <w:t xml:space="preserve"> до окончания проверки развернутых ответов участников </w:t>
      </w:r>
      <w:r w:rsidR="005B0606">
        <w:rPr>
          <w:sz w:val="28"/>
          <w:szCs w:val="28"/>
        </w:rPr>
        <w:t xml:space="preserve">ГИА </w:t>
      </w:r>
      <w:r w:rsidRPr="00B41AB5">
        <w:rPr>
          <w:sz w:val="28"/>
          <w:szCs w:val="28"/>
        </w:rPr>
        <w:t>все помещения, в которых работает ПК, должны быть обеспечены системой непрерывного видеонаблюдения и видеозаписи.</w:t>
      </w:r>
    </w:p>
    <w:p w:rsidR="00820BD8" w:rsidRPr="00665E6A" w:rsidRDefault="00820BD8" w:rsidP="00756F91">
      <w:pPr>
        <w:numPr>
          <w:ilvl w:val="1"/>
          <w:numId w:val="17"/>
        </w:numPr>
        <w:ind w:left="0" w:firstLine="426"/>
        <w:jc w:val="both"/>
        <w:rPr>
          <w:sz w:val="28"/>
          <w:szCs w:val="28"/>
        </w:rPr>
      </w:pPr>
      <w:r w:rsidRPr="00B41AB5">
        <w:rPr>
          <w:sz w:val="28"/>
          <w:szCs w:val="28"/>
        </w:rPr>
        <w:t>Организация видеонаблюдения в помещениях</w:t>
      </w:r>
      <w:r w:rsidR="00481FB4">
        <w:rPr>
          <w:sz w:val="28"/>
          <w:szCs w:val="28"/>
        </w:rPr>
        <w:t xml:space="preserve"> ПК обеспечивается </w:t>
      </w:r>
      <w:r w:rsidR="001E5020">
        <w:rPr>
          <w:sz w:val="28"/>
          <w:szCs w:val="28"/>
        </w:rPr>
        <w:t>Министерством образования и науки РД</w:t>
      </w:r>
      <w:bookmarkStart w:id="7" w:name="_Toc349899332"/>
      <w:bookmarkStart w:id="8" w:name="_Toc254118095"/>
      <w:bookmarkStart w:id="9" w:name="_Toc316317327"/>
      <w:r w:rsidR="00665E6A">
        <w:rPr>
          <w:sz w:val="28"/>
          <w:szCs w:val="28"/>
        </w:rPr>
        <w:t>.</w:t>
      </w:r>
    </w:p>
    <w:p w:rsidR="00820BD8" w:rsidRPr="00B41AB5" w:rsidRDefault="00820BD8" w:rsidP="00756F91">
      <w:pPr>
        <w:pStyle w:val="1"/>
        <w:numPr>
          <w:ilvl w:val="0"/>
          <w:numId w:val="17"/>
        </w:numPr>
        <w:ind w:left="0" w:firstLine="426"/>
        <w:rPr>
          <w:sz w:val="28"/>
          <w:szCs w:val="28"/>
        </w:rPr>
      </w:pPr>
      <w:r w:rsidRPr="00B41AB5">
        <w:rPr>
          <w:sz w:val="28"/>
          <w:szCs w:val="28"/>
        </w:rPr>
        <w:t>Порядок проведения проверки развернутых ответов участников ГВЭ</w:t>
      </w:r>
    </w:p>
    <w:p w:rsidR="00820BD8" w:rsidRPr="00B41AB5" w:rsidRDefault="00820BD8" w:rsidP="00756F91">
      <w:pPr>
        <w:numPr>
          <w:ilvl w:val="1"/>
          <w:numId w:val="17"/>
        </w:numPr>
        <w:ind w:left="0" w:firstLine="426"/>
        <w:jc w:val="both"/>
        <w:rPr>
          <w:sz w:val="28"/>
          <w:szCs w:val="28"/>
        </w:rPr>
      </w:pPr>
      <w:r w:rsidRPr="00B41AB5">
        <w:rPr>
          <w:sz w:val="28"/>
          <w:szCs w:val="28"/>
        </w:rPr>
        <w:t xml:space="preserve">Председатель ПК до начала работы </w:t>
      </w:r>
      <w:r w:rsidR="00983533">
        <w:rPr>
          <w:sz w:val="28"/>
          <w:szCs w:val="28"/>
        </w:rPr>
        <w:t xml:space="preserve">ПК получает от руководителя </w:t>
      </w:r>
      <w:r w:rsidR="00722B11">
        <w:rPr>
          <w:sz w:val="28"/>
          <w:szCs w:val="28"/>
        </w:rPr>
        <w:t>РЦОИ</w:t>
      </w:r>
      <w:r w:rsidRPr="00B41AB5">
        <w:rPr>
          <w:sz w:val="28"/>
          <w:szCs w:val="28"/>
        </w:rPr>
        <w:t xml:space="preserve"> критерии для оценивания развернутых ответов, полученные из ФЦТ в день проведения экзамена. </w:t>
      </w:r>
    </w:p>
    <w:p w:rsidR="00820BD8" w:rsidRPr="00B41AB5" w:rsidRDefault="00820BD8" w:rsidP="00756F91">
      <w:pPr>
        <w:numPr>
          <w:ilvl w:val="1"/>
          <w:numId w:val="17"/>
        </w:numPr>
        <w:ind w:left="0" w:firstLine="426"/>
        <w:jc w:val="both"/>
        <w:rPr>
          <w:sz w:val="28"/>
          <w:szCs w:val="28"/>
        </w:rPr>
      </w:pPr>
      <w:r w:rsidRPr="00B41AB5">
        <w:rPr>
          <w:sz w:val="28"/>
          <w:szCs w:val="28"/>
        </w:rPr>
        <w:t xml:space="preserve">Проверку развернутых ответов участников ГВЭ осуществляют эксперты ПК, руководствуясь критериями оценивания развернутых ответов. </w:t>
      </w:r>
    </w:p>
    <w:p w:rsidR="00820BD8" w:rsidRPr="00B41AB5" w:rsidRDefault="00820BD8" w:rsidP="00756F91">
      <w:pPr>
        <w:numPr>
          <w:ilvl w:val="1"/>
          <w:numId w:val="17"/>
        </w:numPr>
        <w:ind w:left="0" w:firstLine="426"/>
        <w:jc w:val="both"/>
        <w:rPr>
          <w:sz w:val="28"/>
          <w:szCs w:val="28"/>
        </w:rPr>
      </w:pPr>
      <w:r w:rsidRPr="00B41AB5">
        <w:rPr>
          <w:sz w:val="28"/>
          <w:szCs w:val="28"/>
        </w:rPr>
        <w:t xml:space="preserve">Развернутые ответы участников ГВЭ оцениваются двумя экспертами ПК независимо. Оба эксперта, проверяющих одну работу, независимо выставляют баллы за каждый развернутый ответ или за каждую позицию оценивания (если ответ на задание оценивается отдельно по каждой позиции оценивания) согласно </w:t>
      </w:r>
      <w:r w:rsidR="00983533" w:rsidRPr="00B41AB5">
        <w:rPr>
          <w:sz w:val="28"/>
          <w:szCs w:val="28"/>
        </w:rPr>
        <w:t>критериям оценивания выполнения заданий,</w:t>
      </w:r>
      <w:r w:rsidRPr="00B41AB5">
        <w:rPr>
          <w:sz w:val="28"/>
          <w:szCs w:val="28"/>
        </w:rPr>
        <w:t xml:space="preserve"> с развернутым ответом.</w:t>
      </w:r>
    </w:p>
    <w:p w:rsidR="00820BD8" w:rsidRPr="00B41AB5" w:rsidRDefault="00820BD8" w:rsidP="00756F91">
      <w:pPr>
        <w:numPr>
          <w:ilvl w:val="1"/>
          <w:numId w:val="17"/>
        </w:numPr>
        <w:ind w:left="0" w:firstLine="426"/>
        <w:jc w:val="both"/>
        <w:rPr>
          <w:sz w:val="28"/>
          <w:szCs w:val="28"/>
        </w:rPr>
      </w:pPr>
      <w:r w:rsidRPr="00B41AB5">
        <w:rPr>
          <w:sz w:val="28"/>
          <w:szCs w:val="28"/>
        </w:rPr>
        <w:t>Результаты каждого оценивания вносятся в протокол проверки.</w:t>
      </w:r>
    </w:p>
    <w:p w:rsidR="00820BD8" w:rsidRPr="00B41AB5" w:rsidRDefault="00820BD8" w:rsidP="00756F91">
      <w:pPr>
        <w:numPr>
          <w:ilvl w:val="1"/>
          <w:numId w:val="17"/>
        </w:numPr>
        <w:ind w:left="0" w:firstLine="426"/>
        <w:jc w:val="both"/>
        <w:rPr>
          <w:sz w:val="28"/>
          <w:szCs w:val="28"/>
        </w:rPr>
      </w:pPr>
      <w:r w:rsidRPr="00B41AB5">
        <w:rPr>
          <w:sz w:val="28"/>
          <w:szCs w:val="28"/>
        </w:rPr>
        <w:t>На третью проверку направляются работы в случае существенного расхождения в оценивании развернутых ответов участника ГВЭ двумя разными экспертами. Необходимость направления работ на третью проверку определяется председателем ПК.</w:t>
      </w:r>
    </w:p>
    <w:p w:rsidR="00820BD8" w:rsidRPr="00B41AB5" w:rsidRDefault="00820BD8" w:rsidP="00756F91">
      <w:pPr>
        <w:numPr>
          <w:ilvl w:val="2"/>
          <w:numId w:val="17"/>
        </w:numPr>
        <w:tabs>
          <w:tab w:val="left" w:pos="1560"/>
        </w:tabs>
        <w:ind w:left="0" w:firstLine="426"/>
        <w:jc w:val="both"/>
        <w:rPr>
          <w:sz w:val="28"/>
          <w:szCs w:val="28"/>
        </w:rPr>
      </w:pPr>
      <w:r w:rsidRPr="00B41AB5">
        <w:rPr>
          <w:sz w:val="28"/>
          <w:szCs w:val="28"/>
        </w:rPr>
        <w:t>Существенное расхождение по каждому учебному предмету определяется критериями оценивания.</w:t>
      </w:r>
    </w:p>
    <w:p w:rsidR="00820BD8" w:rsidRPr="00B41AB5" w:rsidRDefault="00820BD8" w:rsidP="00756F91">
      <w:pPr>
        <w:numPr>
          <w:ilvl w:val="2"/>
          <w:numId w:val="17"/>
        </w:numPr>
        <w:tabs>
          <w:tab w:val="left" w:pos="1560"/>
        </w:tabs>
        <w:ind w:left="0" w:firstLine="426"/>
        <w:jc w:val="both"/>
        <w:rPr>
          <w:sz w:val="28"/>
          <w:szCs w:val="28"/>
        </w:rPr>
      </w:pPr>
      <w:r w:rsidRPr="00B41AB5">
        <w:rPr>
          <w:sz w:val="28"/>
          <w:szCs w:val="28"/>
        </w:rPr>
        <w:t>Проверку работы, назначенной на третью проверку, может осуществлять только эксперт, которому в текущем году присвоен статус «ведущий эксперт» или «старший эксперт», ранее не проверявший данную экзаменационную работу.</w:t>
      </w:r>
    </w:p>
    <w:p w:rsidR="00820BD8" w:rsidRPr="00B41AB5" w:rsidRDefault="00820BD8" w:rsidP="00756F91">
      <w:pPr>
        <w:numPr>
          <w:ilvl w:val="1"/>
          <w:numId w:val="17"/>
        </w:numPr>
        <w:ind w:left="0" w:firstLine="426"/>
        <w:jc w:val="both"/>
        <w:rPr>
          <w:sz w:val="28"/>
          <w:szCs w:val="28"/>
        </w:rPr>
      </w:pPr>
      <w:r w:rsidRPr="00B41AB5">
        <w:rPr>
          <w:sz w:val="28"/>
          <w:szCs w:val="28"/>
        </w:rPr>
        <w:t>При проверке устных ответов на задания ГВЭ ПК обеспечиваются файлами с цифровой аудиозаписью устных ответов или протоколами устных ответов обучающихся.</w:t>
      </w:r>
    </w:p>
    <w:p w:rsidR="00820BD8" w:rsidRPr="00B41AB5" w:rsidRDefault="00820BD8" w:rsidP="00756F91">
      <w:pPr>
        <w:numPr>
          <w:ilvl w:val="1"/>
          <w:numId w:val="17"/>
        </w:numPr>
        <w:ind w:left="0" w:firstLine="426"/>
        <w:jc w:val="both"/>
        <w:rPr>
          <w:sz w:val="28"/>
          <w:szCs w:val="28"/>
        </w:rPr>
      </w:pPr>
      <w:r w:rsidRPr="00B41AB5">
        <w:rPr>
          <w:sz w:val="28"/>
          <w:szCs w:val="28"/>
        </w:rPr>
        <w:t>Распределение экзаменационных работ ГВЭ, расчет окончательных баллов экзаменационной работы ГВЭ производится председателем ПК и фиксируется протоколом, который затем передается в ГЭК.</w:t>
      </w:r>
    </w:p>
    <w:p w:rsidR="00820BD8" w:rsidRPr="00665E6A" w:rsidRDefault="00820BD8" w:rsidP="00756F91">
      <w:pPr>
        <w:numPr>
          <w:ilvl w:val="1"/>
          <w:numId w:val="17"/>
        </w:numPr>
        <w:ind w:left="0" w:firstLine="426"/>
        <w:jc w:val="both"/>
        <w:rPr>
          <w:sz w:val="28"/>
          <w:szCs w:val="28"/>
        </w:rPr>
      </w:pPr>
      <w:r w:rsidRPr="00B41AB5">
        <w:rPr>
          <w:sz w:val="28"/>
          <w:szCs w:val="28"/>
        </w:rPr>
        <w:t>Проверка развернутых ответов участников ГВЭ считается завершенной, когда все работы были проверены экспертами необходимое количество раз.</w:t>
      </w:r>
    </w:p>
    <w:p w:rsidR="00820BD8" w:rsidRPr="00AE24D2" w:rsidRDefault="00820BD8" w:rsidP="00756F91">
      <w:pPr>
        <w:pStyle w:val="1"/>
        <w:numPr>
          <w:ilvl w:val="0"/>
          <w:numId w:val="17"/>
        </w:numPr>
        <w:ind w:left="0" w:firstLine="426"/>
        <w:rPr>
          <w:sz w:val="28"/>
          <w:szCs w:val="28"/>
        </w:rPr>
      </w:pPr>
      <w:bookmarkStart w:id="10" w:name="_Toc369254853"/>
      <w:bookmarkStart w:id="11" w:name="_Toc381631351"/>
      <w:bookmarkStart w:id="12" w:name="_Toc254118107"/>
      <w:bookmarkStart w:id="13" w:name="_Toc286949210"/>
      <w:bookmarkEnd w:id="7"/>
      <w:bookmarkEnd w:id="8"/>
      <w:bookmarkEnd w:id="9"/>
      <w:r w:rsidRPr="00B41AB5">
        <w:rPr>
          <w:sz w:val="28"/>
          <w:szCs w:val="28"/>
        </w:rPr>
        <w:t xml:space="preserve">Организация работы ПК при перепроверках результатов </w:t>
      </w:r>
      <w:bookmarkEnd w:id="10"/>
      <w:bookmarkEnd w:id="11"/>
      <w:r w:rsidR="009A15E4">
        <w:rPr>
          <w:sz w:val="28"/>
          <w:szCs w:val="28"/>
        </w:rPr>
        <w:t>ГИА</w:t>
      </w:r>
    </w:p>
    <w:p w:rsidR="00820BD8" w:rsidRPr="00B41AB5" w:rsidRDefault="00820BD8" w:rsidP="00756F91">
      <w:pPr>
        <w:numPr>
          <w:ilvl w:val="1"/>
          <w:numId w:val="17"/>
        </w:numPr>
        <w:tabs>
          <w:tab w:val="num" w:pos="567"/>
        </w:tabs>
        <w:ind w:left="0" w:firstLine="426"/>
        <w:jc w:val="both"/>
        <w:rPr>
          <w:sz w:val="28"/>
          <w:szCs w:val="28"/>
        </w:rPr>
      </w:pPr>
      <w:r w:rsidRPr="00B41AB5">
        <w:rPr>
          <w:sz w:val="28"/>
          <w:szCs w:val="28"/>
        </w:rPr>
        <w:t xml:space="preserve">По поручению Рособрнадзора ПК, созданные Рособрнадзором, проводят перепроверку отдельных экзаменационных работ обучающихся, </w:t>
      </w:r>
      <w:r w:rsidRPr="00B41AB5">
        <w:rPr>
          <w:sz w:val="28"/>
          <w:szCs w:val="28"/>
        </w:rPr>
        <w:lastRenderedPageBreak/>
        <w:t xml:space="preserve">выпускников прошлых лет, сдававших </w:t>
      </w:r>
      <w:r w:rsidR="009A15E4">
        <w:rPr>
          <w:sz w:val="28"/>
          <w:szCs w:val="28"/>
        </w:rPr>
        <w:t>ГИА</w:t>
      </w:r>
      <w:r w:rsidRPr="00B41AB5">
        <w:rPr>
          <w:sz w:val="28"/>
          <w:szCs w:val="28"/>
        </w:rPr>
        <w:t xml:space="preserve"> на территории Российской Федерации или за ее пределами.</w:t>
      </w:r>
    </w:p>
    <w:p w:rsidR="00820BD8" w:rsidRPr="00B41AB5" w:rsidRDefault="00820BD8" w:rsidP="00756F91">
      <w:pPr>
        <w:numPr>
          <w:ilvl w:val="1"/>
          <w:numId w:val="17"/>
        </w:numPr>
        <w:ind w:left="0" w:firstLine="426"/>
        <w:jc w:val="both"/>
        <w:rPr>
          <w:sz w:val="28"/>
          <w:szCs w:val="28"/>
        </w:rPr>
      </w:pPr>
      <w:r w:rsidRPr="00B41AB5">
        <w:rPr>
          <w:sz w:val="28"/>
          <w:szCs w:val="28"/>
        </w:rPr>
        <w:t xml:space="preserve">Перепроверку проводят эксперты ПК, которым в текущем году присвоен статус «ведущий эксперт» или «старший эксперт». </w:t>
      </w:r>
    </w:p>
    <w:p w:rsidR="00820BD8" w:rsidRPr="00B41AB5" w:rsidRDefault="009A15E4" w:rsidP="00756F91">
      <w:pPr>
        <w:numPr>
          <w:ilvl w:val="1"/>
          <w:numId w:val="17"/>
        </w:numPr>
        <w:ind w:left="0" w:firstLine="426"/>
        <w:jc w:val="both"/>
        <w:rPr>
          <w:sz w:val="28"/>
          <w:szCs w:val="28"/>
        </w:rPr>
      </w:pPr>
      <w:r>
        <w:rPr>
          <w:sz w:val="28"/>
          <w:szCs w:val="28"/>
        </w:rPr>
        <w:t>РЦОИ</w:t>
      </w:r>
      <w:r w:rsidR="00820BD8" w:rsidRPr="00B41AB5">
        <w:rPr>
          <w:sz w:val="28"/>
          <w:szCs w:val="28"/>
        </w:rPr>
        <w:t xml:space="preserve"> вносит сведения об участниках </w:t>
      </w:r>
      <w:r>
        <w:rPr>
          <w:sz w:val="28"/>
          <w:szCs w:val="28"/>
        </w:rPr>
        <w:t>ГИА</w:t>
      </w:r>
      <w:r w:rsidR="00820BD8" w:rsidRPr="00B41AB5">
        <w:rPr>
          <w:sz w:val="28"/>
          <w:szCs w:val="28"/>
        </w:rPr>
        <w:t xml:space="preserve">, чьи работы отправлены по решению </w:t>
      </w:r>
      <w:r w:rsidR="001E5020">
        <w:rPr>
          <w:sz w:val="28"/>
          <w:szCs w:val="28"/>
        </w:rPr>
        <w:t>Министерства образования и науки РД</w:t>
      </w:r>
      <w:r w:rsidR="006D5FDA" w:rsidRPr="00B41AB5">
        <w:rPr>
          <w:rStyle w:val="a4"/>
          <w:rFonts w:eastAsia="Calibri"/>
          <w:sz w:val="28"/>
          <w:szCs w:val="28"/>
        </w:rPr>
        <w:t xml:space="preserve"> н</w:t>
      </w:r>
      <w:r w:rsidR="00820BD8" w:rsidRPr="00B41AB5">
        <w:rPr>
          <w:sz w:val="28"/>
          <w:szCs w:val="28"/>
        </w:rPr>
        <w:t>а перепроверку, в РИС и формирует (распечатывает) комплекты документов для перепроверки.</w:t>
      </w:r>
    </w:p>
    <w:p w:rsidR="00820BD8" w:rsidRPr="00B41AB5" w:rsidRDefault="00820BD8" w:rsidP="00756F91">
      <w:pPr>
        <w:numPr>
          <w:ilvl w:val="1"/>
          <w:numId w:val="17"/>
        </w:numPr>
        <w:ind w:left="0" w:firstLine="426"/>
        <w:jc w:val="both"/>
        <w:rPr>
          <w:sz w:val="28"/>
          <w:szCs w:val="28"/>
        </w:rPr>
      </w:pPr>
      <w:r w:rsidRPr="00B41AB5">
        <w:rPr>
          <w:sz w:val="28"/>
          <w:szCs w:val="28"/>
        </w:rPr>
        <w:t>Комплект документов для перепроверки содержит:</w:t>
      </w:r>
    </w:p>
    <w:p w:rsidR="00820BD8" w:rsidRPr="00B41AB5" w:rsidRDefault="009A15E4" w:rsidP="00756F91">
      <w:pPr>
        <w:numPr>
          <w:ilvl w:val="0"/>
          <w:numId w:val="1"/>
        </w:numPr>
        <w:ind w:left="0" w:firstLine="426"/>
        <w:jc w:val="both"/>
        <w:rPr>
          <w:sz w:val="28"/>
          <w:szCs w:val="28"/>
        </w:rPr>
      </w:pPr>
      <w:r>
        <w:rPr>
          <w:sz w:val="28"/>
          <w:szCs w:val="28"/>
        </w:rPr>
        <w:t>копии бланков ответов №</w:t>
      </w:r>
      <w:r w:rsidR="00820BD8" w:rsidRPr="00B41AB5">
        <w:rPr>
          <w:sz w:val="28"/>
          <w:szCs w:val="28"/>
        </w:rPr>
        <w:t xml:space="preserve">2, включая </w:t>
      </w:r>
      <w:r>
        <w:rPr>
          <w:sz w:val="28"/>
          <w:szCs w:val="28"/>
        </w:rPr>
        <w:t>дополнительные бланки ответов №</w:t>
      </w:r>
      <w:r w:rsidR="00820BD8" w:rsidRPr="00B41AB5">
        <w:rPr>
          <w:sz w:val="28"/>
          <w:szCs w:val="28"/>
        </w:rPr>
        <w:t xml:space="preserve">2; </w:t>
      </w:r>
    </w:p>
    <w:p w:rsidR="00820BD8" w:rsidRPr="00B41AB5" w:rsidRDefault="00820BD8" w:rsidP="00756F91">
      <w:pPr>
        <w:numPr>
          <w:ilvl w:val="0"/>
          <w:numId w:val="1"/>
        </w:numPr>
        <w:ind w:left="0" w:firstLine="426"/>
        <w:jc w:val="both"/>
        <w:rPr>
          <w:sz w:val="28"/>
          <w:szCs w:val="28"/>
        </w:rPr>
      </w:pPr>
      <w:r w:rsidRPr="00B41AB5">
        <w:rPr>
          <w:sz w:val="28"/>
          <w:szCs w:val="28"/>
        </w:rPr>
        <w:t>копии бланков-протоколов проверки развернутых ответов;</w:t>
      </w:r>
    </w:p>
    <w:p w:rsidR="00820BD8" w:rsidRPr="00B41AB5" w:rsidRDefault="00820BD8" w:rsidP="00756F91">
      <w:pPr>
        <w:numPr>
          <w:ilvl w:val="0"/>
          <w:numId w:val="1"/>
        </w:numPr>
        <w:ind w:left="0" w:firstLine="426"/>
        <w:jc w:val="both"/>
        <w:rPr>
          <w:sz w:val="28"/>
          <w:szCs w:val="28"/>
        </w:rPr>
      </w:pPr>
      <w:r w:rsidRPr="00B41AB5">
        <w:rPr>
          <w:sz w:val="28"/>
          <w:szCs w:val="28"/>
        </w:rPr>
        <w:t>бланк протокола перепроверки, со</w:t>
      </w:r>
      <w:r w:rsidR="00CA54D5">
        <w:rPr>
          <w:sz w:val="28"/>
          <w:szCs w:val="28"/>
        </w:rPr>
        <w:t xml:space="preserve">держащего заключение экспертов </w:t>
      </w:r>
      <w:r w:rsidRPr="00B41AB5">
        <w:rPr>
          <w:sz w:val="28"/>
          <w:szCs w:val="28"/>
        </w:rPr>
        <w:t>о правильности оценивания развернутых ответов на задания данной экзаменационной работы;</w:t>
      </w:r>
    </w:p>
    <w:p w:rsidR="00820BD8" w:rsidRPr="00B41AB5" w:rsidRDefault="00820BD8" w:rsidP="00756F91">
      <w:pPr>
        <w:numPr>
          <w:ilvl w:val="0"/>
          <w:numId w:val="1"/>
        </w:numPr>
        <w:ind w:left="0" w:firstLine="426"/>
        <w:jc w:val="both"/>
        <w:rPr>
          <w:sz w:val="28"/>
          <w:szCs w:val="28"/>
        </w:rPr>
      </w:pPr>
      <w:r w:rsidRPr="00B41AB5">
        <w:rPr>
          <w:sz w:val="28"/>
          <w:szCs w:val="28"/>
        </w:rPr>
        <w:t xml:space="preserve">вариант КИМ, выполнявшийся участником </w:t>
      </w:r>
      <w:r w:rsidR="009A15E4">
        <w:rPr>
          <w:sz w:val="28"/>
          <w:szCs w:val="28"/>
        </w:rPr>
        <w:t>ГИА</w:t>
      </w:r>
      <w:r w:rsidRPr="00B41AB5">
        <w:rPr>
          <w:sz w:val="28"/>
          <w:szCs w:val="28"/>
        </w:rPr>
        <w:t>.</w:t>
      </w:r>
    </w:p>
    <w:p w:rsidR="00820BD8" w:rsidRPr="00B41AB5" w:rsidRDefault="00820BD8" w:rsidP="00756F91">
      <w:pPr>
        <w:numPr>
          <w:ilvl w:val="1"/>
          <w:numId w:val="17"/>
        </w:numPr>
        <w:ind w:left="0" w:firstLine="426"/>
        <w:jc w:val="both"/>
        <w:rPr>
          <w:sz w:val="28"/>
          <w:szCs w:val="28"/>
        </w:rPr>
      </w:pPr>
      <w:r w:rsidRPr="00B41AB5">
        <w:rPr>
          <w:sz w:val="28"/>
          <w:szCs w:val="28"/>
        </w:rPr>
        <w:t>Председатель ПК получает подготовленные компл</w:t>
      </w:r>
      <w:r w:rsidR="00CA54D5">
        <w:rPr>
          <w:sz w:val="28"/>
          <w:szCs w:val="28"/>
        </w:rPr>
        <w:t xml:space="preserve">екты от руководителя </w:t>
      </w:r>
      <w:r w:rsidR="009A15E4">
        <w:rPr>
          <w:sz w:val="28"/>
          <w:szCs w:val="28"/>
        </w:rPr>
        <w:t>РЦОИ</w:t>
      </w:r>
      <w:r w:rsidRPr="00B41AB5">
        <w:rPr>
          <w:sz w:val="28"/>
          <w:szCs w:val="28"/>
        </w:rPr>
        <w:t>.</w:t>
      </w:r>
    </w:p>
    <w:p w:rsidR="00820BD8" w:rsidRPr="00B41AB5" w:rsidRDefault="00820BD8" w:rsidP="00756F91">
      <w:pPr>
        <w:numPr>
          <w:ilvl w:val="1"/>
          <w:numId w:val="17"/>
        </w:numPr>
        <w:ind w:left="0" w:firstLine="426"/>
        <w:jc w:val="both"/>
        <w:rPr>
          <w:sz w:val="28"/>
          <w:szCs w:val="28"/>
        </w:rPr>
      </w:pPr>
      <w:r w:rsidRPr="00B41AB5">
        <w:rPr>
          <w:sz w:val="28"/>
          <w:szCs w:val="28"/>
        </w:rPr>
        <w:t>Эксперты ПК осуществляю</w:t>
      </w:r>
      <w:r w:rsidR="009A15E4">
        <w:rPr>
          <w:sz w:val="28"/>
          <w:szCs w:val="28"/>
        </w:rPr>
        <w:t>т</w:t>
      </w:r>
      <w:r w:rsidRPr="00B41AB5">
        <w:rPr>
          <w:sz w:val="28"/>
          <w:szCs w:val="28"/>
        </w:rPr>
        <w:t xml:space="preserve"> перепроверку полученных </w:t>
      </w:r>
      <w:r w:rsidR="001E5020" w:rsidRPr="00B41AB5">
        <w:rPr>
          <w:sz w:val="28"/>
          <w:szCs w:val="28"/>
        </w:rPr>
        <w:t>работ,</w:t>
      </w:r>
      <w:r w:rsidR="009A15E4">
        <w:rPr>
          <w:sz w:val="28"/>
          <w:szCs w:val="28"/>
        </w:rPr>
        <w:t xml:space="preserve"> и заполняют бланк-протокол</w:t>
      </w:r>
      <w:r w:rsidRPr="00B41AB5">
        <w:rPr>
          <w:sz w:val="28"/>
          <w:szCs w:val="28"/>
        </w:rPr>
        <w:t xml:space="preserve"> перепроверки.</w:t>
      </w:r>
    </w:p>
    <w:p w:rsidR="00820BD8" w:rsidRPr="00B41AB5" w:rsidRDefault="00820BD8" w:rsidP="00756F91">
      <w:pPr>
        <w:numPr>
          <w:ilvl w:val="1"/>
          <w:numId w:val="17"/>
        </w:numPr>
        <w:ind w:left="0" w:firstLine="426"/>
        <w:jc w:val="both"/>
        <w:rPr>
          <w:sz w:val="28"/>
          <w:szCs w:val="28"/>
        </w:rPr>
      </w:pPr>
      <w:r w:rsidRPr="00B41AB5">
        <w:rPr>
          <w:sz w:val="28"/>
          <w:szCs w:val="28"/>
        </w:rPr>
        <w:t>Оформленные протоколы перепроверки председатель ПК передает в ГЭК для утверждения.</w:t>
      </w:r>
    </w:p>
    <w:p w:rsidR="001E5020" w:rsidRDefault="00820BD8" w:rsidP="00756F91">
      <w:pPr>
        <w:numPr>
          <w:ilvl w:val="1"/>
          <w:numId w:val="17"/>
        </w:numPr>
        <w:ind w:left="0" w:firstLine="426"/>
        <w:jc w:val="both"/>
        <w:rPr>
          <w:sz w:val="28"/>
          <w:szCs w:val="28"/>
        </w:rPr>
      </w:pPr>
      <w:r w:rsidRPr="00B41AB5">
        <w:rPr>
          <w:sz w:val="28"/>
          <w:szCs w:val="28"/>
        </w:rPr>
        <w:t>Обеспечение пересчета баллов по результатам перепроверки на основании протоколо</w:t>
      </w:r>
      <w:r w:rsidR="00CA54D5">
        <w:rPr>
          <w:sz w:val="28"/>
          <w:szCs w:val="28"/>
        </w:rPr>
        <w:t xml:space="preserve">в перепроверки осуществляет </w:t>
      </w:r>
      <w:r w:rsidR="004F60BF">
        <w:rPr>
          <w:sz w:val="28"/>
          <w:szCs w:val="28"/>
        </w:rPr>
        <w:t>РЦОИ</w:t>
      </w:r>
      <w:r w:rsidRPr="00B41AB5">
        <w:rPr>
          <w:sz w:val="28"/>
          <w:szCs w:val="28"/>
        </w:rPr>
        <w:t xml:space="preserve"> совместно с ФЦТ в рамках своей компетенции.</w:t>
      </w:r>
      <w:bookmarkStart w:id="14" w:name="_Toc381631352"/>
      <w:bookmarkEnd w:id="12"/>
      <w:bookmarkEnd w:id="13"/>
    </w:p>
    <w:p w:rsidR="00665E6A" w:rsidRPr="00665E6A" w:rsidRDefault="00665E6A" w:rsidP="00756F91">
      <w:pPr>
        <w:ind w:firstLine="426"/>
        <w:jc w:val="both"/>
        <w:rPr>
          <w:sz w:val="28"/>
          <w:szCs w:val="28"/>
        </w:rPr>
      </w:pPr>
    </w:p>
    <w:p w:rsidR="00820BD8" w:rsidRPr="00863806" w:rsidRDefault="00820BD8" w:rsidP="00863806">
      <w:pPr>
        <w:pStyle w:val="1"/>
        <w:spacing w:before="0" w:after="0"/>
        <w:ind w:firstLine="425"/>
        <w:rPr>
          <w:smallCaps/>
          <w:sz w:val="28"/>
          <w:szCs w:val="28"/>
        </w:rPr>
      </w:pPr>
      <w:r w:rsidRPr="00863806">
        <w:rPr>
          <w:smallCaps/>
          <w:sz w:val="28"/>
          <w:szCs w:val="28"/>
        </w:rPr>
        <w:t>Правила для председателя и членов предметной комиссии</w:t>
      </w:r>
      <w:bookmarkEnd w:id="14"/>
    </w:p>
    <w:p w:rsidR="00820BD8" w:rsidRPr="00B41AB5" w:rsidRDefault="00820BD8" w:rsidP="00756F91">
      <w:pPr>
        <w:pStyle w:val="1"/>
        <w:numPr>
          <w:ilvl w:val="0"/>
          <w:numId w:val="17"/>
        </w:numPr>
        <w:ind w:left="0" w:firstLine="426"/>
        <w:jc w:val="both"/>
        <w:rPr>
          <w:sz w:val="28"/>
          <w:szCs w:val="28"/>
        </w:rPr>
      </w:pPr>
      <w:bookmarkStart w:id="15" w:name="_Toc381631353"/>
      <w:r w:rsidRPr="00B41AB5">
        <w:rPr>
          <w:sz w:val="28"/>
          <w:szCs w:val="28"/>
        </w:rPr>
        <w:t>Правила для председателя ПК</w:t>
      </w:r>
      <w:bookmarkEnd w:id="15"/>
    </w:p>
    <w:p w:rsidR="00820BD8" w:rsidRPr="00B41AB5" w:rsidRDefault="00820BD8" w:rsidP="00756F91">
      <w:pPr>
        <w:numPr>
          <w:ilvl w:val="1"/>
          <w:numId w:val="17"/>
        </w:numPr>
        <w:ind w:left="0" w:firstLine="426"/>
        <w:jc w:val="both"/>
        <w:rPr>
          <w:b/>
          <w:sz w:val="28"/>
          <w:szCs w:val="28"/>
        </w:rPr>
      </w:pPr>
      <w:r w:rsidRPr="00B41AB5">
        <w:rPr>
          <w:b/>
          <w:sz w:val="28"/>
          <w:szCs w:val="28"/>
        </w:rPr>
        <w:t>Подготовительные мероприятия</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Подготовительные мероприятия по определению состава и квалификации экспертов ПК проводятся в соответствии с установленным порядком проведения ГИА, методическими материалами ФИПИ, настоящими Методическими материалами и нормативными</w:t>
      </w:r>
      <w:r w:rsidR="00805B46" w:rsidRPr="00B41AB5">
        <w:rPr>
          <w:sz w:val="28"/>
          <w:szCs w:val="28"/>
        </w:rPr>
        <w:t xml:space="preserve"> и методиче</w:t>
      </w:r>
      <w:r w:rsidR="00674076">
        <w:rPr>
          <w:sz w:val="28"/>
          <w:szCs w:val="28"/>
        </w:rPr>
        <w:t>скими материалами Министерства образования и науки РД</w:t>
      </w:r>
      <w:r w:rsidRPr="00B41AB5">
        <w:rPr>
          <w:sz w:val="28"/>
          <w:szCs w:val="28"/>
        </w:rPr>
        <w:t>;</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Председатель ПК в пе</w:t>
      </w:r>
      <w:r w:rsidR="005B0606">
        <w:rPr>
          <w:sz w:val="28"/>
          <w:szCs w:val="28"/>
        </w:rPr>
        <w:t>риод подготовки и проведения ГИА</w:t>
      </w:r>
      <w:r w:rsidRPr="00B41AB5">
        <w:rPr>
          <w:sz w:val="28"/>
          <w:szCs w:val="28"/>
        </w:rPr>
        <w:t xml:space="preserve"> имеет право участвовать в ежегодных семинарах по согласованию подходов к оцениванию выполнен</w:t>
      </w:r>
      <w:r w:rsidR="004F60BF">
        <w:rPr>
          <w:sz w:val="28"/>
          <w:szCs w:val="28"/>
        </w:rPr>
        <w:t>ия заданий с развернутым ответом</w:t>
      </w:r>
      <w:r w:rsidRPr="00B41AB5">
        <w:rPr>
          <w:sz w:val="28"/>
          <w:szCs w:val="28"/>
        </w:rPr>
        <w:t>, организуемых ФИПИ;</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Председатель ПК в пе</w:t>
      </w:r>
      <w:r w:rsidR="004F60BF">
        <w:rPr>
          <w:sz w:val="28"/>
          <w:szCs w:val="28"/>
        </w:rPr>
        <w:t>риод подготовки и проведения ГИА</w:t>
      </w:r>
      <w:r w:rsidRPr="00B41AB5">
        <w:rPr>
          <w:sz w:val="28"/>
          <w:szCs w:val="28"/>
        </w:rPr>
        <w:t xml:space="preserve"> осуществляет организацию ежегодного обучения (обучающих семинаров) специалистов с учетом результатов анализа согласованности работы экспертов и статистики удовлетворенных апелляций;</w:t>
      </w:r>
    </w:p>
    <w:p w:rsidR="00820BD8" w:rsidRPr="00B41AB5" w:rsidRDefault="00820BD8" w:rsidP="00756F91">
      <w:pPr>
        <w:pStyle w:val="a7"/>
        <w:numPr>
          <w:ilvl w:val="2"/>
          <w:numId w:val="17"/>
        </w:numPr>
        <w:tabs>
          <w:tab w:val="num" w:pos="1276"/>
          <w:tab w:val="left" w:pos="1560"/>
        </w:tabs>
        <w:ind w:left="0" w:firstLine="426"/>
        <w:jc w:val="both"/>
        <w:rPr>
          <w:sz w:val="28"/>
          <w:szCs w:val="28"/>
        </w:rPr>
      </w:pPr>
      <w:r w:rsidRPr="00B41AB5">
        <w:rPr>
          <w:sz w:val="28"/>
          <w:szCs w:val="28"/>
        </w:rPr>
        <w:t>Не позднее, чем за 14 дней до</w:t>
      </w:r>
      <w:r w:rsidR="004F60BF">
        <w:rPr>
          <w:sz w:val="28"/>
          <w:szCs w:val="28"/>
        </w:rPr>
        <w:t xml:space="preserve"> начала обработки материалов</w:t>
      </w:r>
      <w:r w:rsidRPr="00B41AB5">
        <w:rPr>
          <w:sz w:val="28"/>
          <w:szCs w:val="28"/>
        </w:rPr>
        <w:t xml:space="preserve"> по соответствующему учебному предмету, председатель ПК формирует и </w:t>
      </w:r>
      <w:r w:rsidR="00CA54D5">
        <w:rPr>
          <w:sz w:val="28"/>
          <w:szCs w:val="28"/>
        </w:rPr>
        <w:t xml:space="preserve">согласует с руководителем </w:t>
      </w:r>
      <w:r w:rsidR="004F60BF">
        <w:rPr>
          <w:sz w:val="28"/>
          <w:szCs w:val="28"/>
        </w:rPr>
        <w:t>РЦОИ</w:t>
      </w:r>
      <w:r w:rsidR="00CA54D5">
        <w:rPr>
          <w:sz w:val="28"/>
          <w:szCs w:val="28"/>
        </w:rPr>
        <w:t xml:space="preserve"> </w:t>
      </w:r>
      <w:r w:rsidRPr="00B41AB5">
        <w:rPr>
          <w:sz w:val="28"/>
          <w:szCs w:val="28"/>
        </w:rPr>
        <w:t>график работы экспертов ПК для планирования назначения экспертов на проверку работ</w:t>
      </w:r>
      <w:r w:rsidR="0097450C">
        <w:rPr>
          <w:sz w:val="28"/>
          <w:szCs w:val="28"/>
        </w:rPr>
        <w:t>.</w:t>
      </w:r>
    </w:p>
    <w:p w:rsidR="00820BD8" w:rsidRPr="0097450C" w:rsidRDefault="00820BD8" w:rsidP="00756F91">
      <w:pPr>
        <w:numPr>
          <w:ilvl w:val="2"/>
          <w:numId w:val="17"/>
        </w:numPr>
        <w:tabs>
          <w:tab w:val="left" w:pos="1560"/>
          <w:tab w:val="left" w:pos="1843"/>
        </w:tabs>
        <w:ind w:left="0" w:firstLine="426"/>
        <w:jc w:val="both"/>
        <w:rPr>
          <w:sz w:val="28"/>
          <w:szCs w:val="28"/>
        </w:rPr>
      </w:pPr>
      <w:r w:rsidRPr="00B41AB5">
        <w:rPr>
          <w:sz w:val="28"/>
          <w:szCs w:val="28"/>
        </w:rPr>
        <w:lastRenderedPageBreak/>
        <w:t>Председатель П</w:t>
      </w:r>
      <w:r w:rsidR="00CA54D5">
        <w:rPr>
          <w:sz w:val="28"/>
          <w:szCs w:val="28"/>
        </w:rPr>
        <w:t xml:space="preserve">К согласует с руководителем </w:t>
      </w:r>
      <w:r w:rsidR="0097450C">
        <w:rPr>
          <w:sz w:val="28"/>
          <w:szCs w:val="28"/>
        </w:rPr>
        <w:t>РЦОИ</w:t>
      </w:r>
      <w:r w:rsidRPr="00B41AB5">
        <w:rPr>
          <w:sz w:val="28"/>
          <w:szCs w:val="28"/>
        </w:rPr>
        <w:t xml:space="preserve"> график работы </w:t>
      </w:r>
      <w:r w:rsidRPr="00F73B44">
        <w:rPr>
          <w:sz w:val="28"/>
          <w:szCs w:val="28"/>
        </w:rPr>
        <w:t>экспертов, проводящих проверку пустых бланков;</w:t>
      </w:r>
    </w:p>
    <w:p w:rsidR="00820BD8" w:rsidRPr="00B41AB5" w:rsidRDefault="00820BD8" w:rsidP="00756F91">
      <w:pPr>
        <w:numPr>
          <w:ilvl w:val="1"/>
          <w:numId w:val="17"/>
        </w:numPr>
        <w:ind w:left="0" w:firstLine="426"/>
        <w:jc w:val="both"/>
        <w:rPr>
          <w:b/>
          <w:sz w:val="28"/>
          <w:szCs w:val="28"/>
        </w:rPr>
      </w:pPr>
      <w:r w:rsidRPr="00B41AB5">
        <w:rPr>
          <w:b/>
          <w:sz w:val="28"/>
          <w:szCs w:val="28"/>
        </w:rPr>
        <w:t>На этапе проверки развернутых ответов участников ГИА председатель ПК должен:</w:t>
      </w:r>
    </w:p>
    <w:p w:rsidR="00820BD8" w:rsidRPr="00B41AB5" w:rsidRDefault="00CA54D5" w:rsidP="00756F91">
      <w:pPr>
        <w:numPr>
          <w:ilvl w:val="2"/>
          <w:numId w:val="17"/>
        </w:numPr>
        <w:tabs>
          <w:tab w:val="left" w:pos="1560"/>
          <w:tab w:val="left" w:pos="1843"/>
        </w:tabs>
        <w:ind w:left="0" w:firstLine="426"/>
        <w:jc w:val="both"/>
        <w:rPr>
          <w:sz w:val="28"/>
          <w:szCs w:val="28"/>
        </w:rPr>
      </w:pPr>
      <w:r>
        <w:rPr>
          <w:sz w:val="28"/>
          <w:szCs w:val="28"/>
        </w:rPr>
        <w:t xml:space="preserve">получить у руководителя </w:t>
      </w:r>
      <w:r w:rsidR="00FA7AE0">
        <w:rPr>
          <w:sz w:val="28"/>
          <w:szCs w:val="28"/>
        </w:rPr>
        <w:t>РЦОИ</w:t>
      </w:r>
      <w:r w:rsidR="00820BD8" w:rsidRPr="00B41AB5">
        <w:rPr>
          <w:sz w:val="28"/>
          <w:szCs w:val="28"/>
        </w:rPr>
        <w:t xml:space="preserve"> полный комплект критериев оценивания выполнения заданий с развернутым ответом и необходимое количество комплектов критериев для экспертов, а также схемы оценивания ответов при проверке устных ответов по иностранным языкам;</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получать необходимое для проверки экспертами количество рабочих комплектов по мере проведения обработки и про</w:t>
      </w:r>
      <w:r w:rsidR="00CA54D5">
        <w:rPr>
          <w:sz w:val="28"/>
          <w:szCs w:val="28"/>
        </w:rPr>
        <w:t xml:space="preserve">верки развернутых ответов в </w:t>
      </w:r>
      <w:r w:rsidR="00FA7AE0">
        <w:rPr>
          <w:sz w:val="28"/>
          <w:szCs w:val="28"/>
        </w:rPr>
        <w:t>РЦОИ</w:t>
      </w:r>
      <w:r w:rsidRPr="00B41AB5">
        <w:rPr>
          <w:sz w:val="28"/>
          <w:szCs w:val="28"/>
        </w:rPr>
        <w:t>;</w:t>
      </w:r>
    </w:p>
    <w:p w:rsidR="00820BD8" w:rsidRPr="00B41AB5" w:rsidRDefault="00820BD8" w:rsidP="00756F91">
      <w:pPr>
        <w:numPr>
          <w:ilvl w:val="2"/>
          <w:numId w:val="17"/>
        </w:numPr>
        <w:tabs>
          <w:tab w:val="num" w:pos="1418"/>
          <w:tab w:val="left" w:pos="1560"/>
        </w:tabs>
        <w:ind w:left="0" w:firstLine="426"/>
        <w:jc w:val="both"/>
        <w:rPr>
          <w:sz w:val="28"/>
          <w:szCs w:val="28"/>
        </w:rPr>
      </w:pPr>
      <w:r w:rsidRPr="00B41AB5">
        <w:rPr>
          <w:sz w:val="28"/>
          <w:szCs w:val="28"/>
        </w:rPr>
        <w:t>осуществляет консультирование экспертов по вопросам оценивания экзаменационных работ;</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перед началом работы экспертов провести инструктаж в соответствии с полученными критериями оценивания выполнения заданий;</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распределить экспертов по рабочим местам в предоставленных аудиториях;</w:t>
      </w:r>
    </w:p>
    <w:p w:rsidR="00820BD8" w:rsidRPr="00B41AB5" w:rsidRDefault="00820BD8" w:rsidP="00756F91">
      <w:pPr>
        <w:numPr>
          <w:ilvl w:val="2"/>
          <w:numId w:val="17"/>
        </w:numPr>
        <w:tabs>
          <w:tab w:val="left" w:pos="1560"/>
        </w:tabs>
        <w:ind w:left="0" w:firstLine="426"/>
        <w:jc w:val="both"/>
        <w:rPr>
          <w:sz w:val="28"/>
          <w:szCs w:val="28"/>
        </w:rPr>
      </w:pPr>
      <w:r w:rsidRPr="00B41AB5">
        <w:rPr>
          <w:sz w:val="28"/>
          <w:szCs w:val="28"/>
        </w:rPr>
        <w:t>обеспечить присутствие в аудиториях только допущенных лиц – помимо экспертов и председателя ПК в аудитории могут находиться:</w:t>
      </w:r>
    </w:p>
    <w:p w:rsidR="00820BD8" w:rsidRPr="00B41AB5" w:rsidRDefault="00CA54D5" w:rsidP="00756F91">
      <w:pPr>
        <w:numPr>
          <w:ilvl w:val="0"/>
          <w:numId w:val="3"/>
        </w:numPr>
        <w:tabs>
          <w:tab w:val="clear" w:pos="1440"/>
          <w:tab w:val="num" w:pos="960"/>
          <w:tab w:val="left" w:pos="1134"/>
        </w:tabs>
        <w:ind w:left="0" w:firstLine="426"/>
        <w:jc w:val="both"/>
        <w:rPr>
          <w:sz w:val="28"/>
          <w:szCs w:val="28"/>
        </w:rPr>
      </w:pPr>
      <w:r>
        <w:rPr>
          <w:sz w:val="28"/>
          <w:szCs w:val="28"/>
        </w:rPr>
        <w:t xml:space="preserve">руководитель </w:t>
      </w:r>
      <w:r w:rsidR="00FA7AE0">
        <w:rPr>
          <w:sz w:val="28"/>
          <w:szCs w:val="28"/>
        </w:rPr>
        <w:t>РЦОИ</w:t>
      </w:r>
      <w:r w:rsidR="00820BD8" w:rsidRPr="00B41AB5">
        <w:rPr>
          <w:sz w:val="28"/>
          <w:szCs w:val="28"/>
        </w:rPr>
        <w:t xml:space="preserve"> (или его заместитель);</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член ГЭК;</w:t>
      </w:r>
    </w:p>
    <w:p w:rsidR="00756F91"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 xml:space="preserve">должностные лица Рособрнадзора или </w:t>
      </w:r>
      <w:r w:rsidR="00756F91">
        <w:rPr>
          <w:sz w:val="28"/>
          <w:szCs w:val="28"/>
        </w:rPr>
        <w:t>Минобрнауки</w:t>
      </w:r>
      <w:r w:rsidR="001E5020">
        <w:rPr>
          <w:sz w:val="28"/>
          <w:szCs w:val="28"/>
        </w:rPr>
        <w:t xml:space="preserve"> РД</w:t>
      </w:r>
      <w:r w:rsidRPr="00B41AB5">
        <w:rPr>
          <w:sz w:val="28"/>
          <w:szCs w:val="28"/>
        </w:rPr>
        <w:t>, осуществляющие выездную (инспекционную) проверку порядка проведения ГИА;</w:t>
      </w:r>
    </w:p>
    <w:p w:rsidR="00820BD8" w:rsidRPr="00756F91" w:rsidRDefault="00FA7AE0" w:rsidP="00756F91">
      <w:pPr>
        <w:numPr>
          <w:ilvl w:val="0"/>
          <w:numId w:val="3"/>
        </w:numPr>
        <w:tabs>
          <w:tab w:val="clear" w:pos="1440"/>
          <w:tab w:val="num" w:pos="960"/>
          <w:tab w:val="left" w:pos="1134"/>
        </w:tabs>
        <w:ind w:left="0" w:firstLine="426"/>
        <w:jc w:val="both"/>
        <w:rPr>
          <w:sz w:val="28"/>
          <w:szCs w:val="28"/>
        </w:rPr>
      </w:pPr>
      <w:r w:rsidRPr="00756F91">
        <w:rPr>
          <w:sz w:val="28"/>
          <w:szCs w:val="28"/>
        </w:rPr>
        <w:t xml:space="preserve"> </w:t>
      </w:r>
      <w:r w:rsidR="00820BD8" w:rsidRPr="00756F91">
        <w:rPr>
          <w:sz w:val="28"/>
          <w:szCs w:val="28"/>
        </w:rPr>
        <w:t>общественные наблюдатели, аккредитованные в установленном порядке;</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выдать каждому эксперту комплект критериев оценивания выполнения заданий с развернутым ответом по каждому варианту и рабочий комплект для проверки;</w:t>
      </w:r>
    </w:p>
    <w:p w:rsidR="00820BD8" w:rsidRPr="00863806" w:rsidRDefault="00820BD8" w:rsidP="00756F91">
      <w:pPr>
        <w:numPr>
          <w:ilvl w:val="2"/>
          <w:numId w:val="17"/>
        </w:numPr>
        <w:tabs>
          <w:tab w:val="left" w:pos="1560"/>
          <w:tab w:val="left" w:pos="1701"/>
        </w:tabs>
        <w:ind w:left="0" w:firstLine="426"/>
        <w:jc w:val="both"/>
        <w:rPr>
          <w:sz w:val="28"/>
          <w:szCs w:val="28"/>
        </w:rPr>
      </w:pPr>
      <w:r w:rsidRPr="00B41AB5">
        <w:rPr>
          <w:sz w:val="28"/>
          <w:szCs w:val="28"/>
        </w:rPr>
        <w:t xml:space="preserve">обеспечить рабочую атмосферу и дисциплину в работе ПК: во время работы </w:t>
      </w:r>
      <w:r w:rsidRPr="00863806">
        <w:rPr>
          <w:sz w:val="28"/>
          <w:szCs w:val="28"/>
        </w:rPr>
        <w:t xml:space="preserve">экспертам запрещается: </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863806">
        <w:rPr>
          <w:sz w:val="28"/>
          <w:szCs w:val="28"/>
        </w:rPr>
        <w:t>самостоятельно изменять рабочие</w:t>
      </w:r>
      <w:r w:rsidRPr="00B41AB5">
        <w:rPr>
          <w:sz w:val="28"/>
          <w:szCs w:val="28"/>
        </w:rPr>
        <w:t xml:space="preserve"> места;</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пользоваться средствами связи, фото и видеоаппаратурой, портативными персональными компьютерами (ноутбуками, КПК и другими);</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без уважительной причины покидать аудиторию;</w:t>
      </w:r>
    </w:p>
    <w:p w:rsidR="00756F91"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переговариваться, если речь не идет о консультации у председателя ПК или у эксперта, назначенного по решению председателя ПК, консультантом;</w:t>
      </w:r>
    </w:p>
    <w:p w:rsidR="00820BD8" w:rsidRPr="00756F91" w:rsidRDefault="00820BD8" w:rsidP="00756F91">
      <w:pPr>
        <w:numPr>
          <w:ilvl w:val="0"/>
          <w:numId w:val="3"/>
        </w:numPr>
        <w:tabs>
          <w:tab w:val="clear" w:pos="1440"/>
          <w:tab w:val="num" w:pos="960"/>
          <w:tab w:val="left" w:pos="1134"/>
        </w:tabs>
        <w:ind w:left="0" w:firstLine="426"/>
        <w:jc w:val="both"/>
        <w:rPr>
          <w:sz w:val="28"/>
          <w:szCs w:val="28"/>
        </w:rPr>
      </w:pPr>
      <w:r w:rsidRPr="00756F91">
        <w:rPr>
          <w:sz w:val="28"/>
          <w:szCs w:val="28"/>
        </w:rPr>
        <w:t>копировать и выносить из помещений, где осуществляется проверка, экзаменационные работы, критерии оценивания, протоколы проверки экзаменационных работ, а также разглашать посторонним лицам информацию, соде</w:t>
      </w:r>
      <w:r w:rsidR="00B30D02" w:rsidRPr="00756F91">
        <w:rPr>
          <w:sz w:val="28"/>
          <w:szCs w:val="28"/>
        </w:rPr>
        <w:t>ржащуюся в указанных материалах,</w:t>
      </w:r>
      <w:r w:rsidRPr="00756F91">
        <w:rPr>
          <w:sz w:val="28"/>
          <w:szCs w:val="28"/>
        </w:rPr>
        <w:t xml:space="preserve"> представлять в ГЭК информацию о нарушении экспертами установленного порядка проведения ГИА.</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в рамках своей компетенции решать вопросы, возникающие у экспертов, а при необходимости решать вопросы, связанные с компетенцией РЦОИ, согласовывать с</w:t>
      </w:r>
      <w:r w:rsidR="00FA7AE0">
        <w:rPr>
          <w:sz w:val="28"/>
          <w:szCs w:val="28"/>
        </w:rPr>
        <w:t>вои решения с руководителем РЦОИ</w:t>
      </w:r>
      <w:r w:rsidRPr="00B41AB5">
        <w:rPr>
          <w:sz w:val="28"/>
          <w:szCs w:val="28"/>
        </w:rPr>
        <w:t>;</w:t>
      </w:r>
    </w:p>
    <w:p w:rsidR="00820BD8" w:rsidRPr="00B41AB5" w:rsidRDefault="00CA54D5" w:rsidP="00756F91">
      <w:pPr>
        <w:numPr>
          <w:ilvl w:val="2"/>
          <w:numId w:val="17"/>
        </w:numPr>
        <w:tabs>
          <w:tab w:val="left" w:pos="1560"/>
          <w:tab w:val="left" w:pos="1701"/>
        </w:tabs>
        <w:ind w:left="0" w:firstLine="426"/>
        <w:jc w:val="both"/>
        <w:rPr>
          <w:sz w:val="28"/>
          <w:szCs w:val="28"/>
        </w:rPr>
      </w:pPr>
      <w:r>
        <w:rPr>
          <w:sz w:val="28"/>
          <w:szCs w:val="28"/>
        </w:rPr>
        <w:t xml:space="preserve">распределять </w:t>
      </w:r>
      <w:r w:rsidR="00820BD8" w:rsidRPr="00B41AB5">
        <w:rPr>
          <w:sz w:val="28"/>
          <w:szCs w:val="28"/>
        </w:rPr>
        <w:t>между экспертами экзаменационные работы ГВЭ;</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lastRenderedPageBreak/>
        <w:t>определять необходимость направления работ ГВЭ на третью проверку;</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производить расчет окончательных баллов экзаменационной работы ГВЭ;</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контролировать качество заполнения экспертами бланков-протоколов и оперативно передавать бланки</w:t>
      </w:r>
      <w:r w:rsidR="00CA54D5">
        <w:rPr>
          <w:sz w:val="28"/>
          <w:szCs w:val="28"/>
        </w:rPr>
        <w:t xml:space="preserve">–протоколы и бланки-копии в </w:t>
      </w:r>
      <w:r w:rsidR="00FA7AE0">
        <w:rPr>
          <w:sz w:val="28"/>
          <w:szCs w:val="28"/>
        </w:rPr>
        <w:t>РЦОИ</w:t>
      </w:r>
      <w:r w:rsidRPr="00CA54D5">
        <w:rPr>
          <w:sz w:val="28"/>
          <w:szCs w:val="28"/>
        </w:rPr>
        <w:t>;</w:t>
      </w:r>
      <w:r w:rsidRPr="00B41AB5">
        <w:rPr>
          <w:sz w:val="28"/>
          <w:szCs w:val="28"/>
        </w:rPr>
        <w:t xml:space="preserve"> </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оперативно устранять возникающие у экспертов затруднения;</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 xml:space="preserve">если рабочий комплект по ряду объективных причин не был </w:t>
      </w:r>
      <w:r w:rsidRPr="00F73B44">
        <w:rPr>
          <w:sz w:val="28"/>
          <w:szCs w:val="28"/>
        </w:rPr>
        <w:t>проверен экспертом полностью, то необходимо со</w:t>
      </w:r>
      <w:r w:rsidR="00CA54D5" w:rsidRPr="00F73B44">
        <w:rPr>
          <w:sz w:val="28"/>
          <w:szCs w:val="28"/>
        </w:rPr>
        <w:t xml:space="preserve">общить об этом руководителю </w:t>
      </w:r>
      <w:r w:rsidR="00FA7AE0">
        <w:rPr>
          <w:sz w:val="28"/>
          <w:szCs w:val="28"/>
        </w:rPr>
        <w:t>РЦОИ</w:t>
      </w:r>
      <w:r w:rsidRPr="00F73B44">
        <w:rPr>
          <w:sz w:val="28"/>
          <w:szCs w:val="28"/>
        </w:rPr>
        <w:t xml:space="preserve"> и передать</w:t>
      </w:r>
      <w:r w:rsidRPr="00B41AB5">
        <w:rPr>
          <w:sz w:val="28"/>
          <w:szCs w:val="28"/>
        </w:rPr>
        <w:t xml:space="preserve"> ему данный комплект с </w:t>
      </w:r>
      <w:r w:rsidR="00FA7AE0">
        <w:rPr>
          <w:sz w:val="28"/>
          <w:szCs w:val="28"/>
        </w:rPr>
        <w:t>бланк-</w:t>
      </w:r>
      <w:r w:rsidRPr="00B41AB5">
        <w:rPr>
          <w:sz w:val="28"/>
          <w:szCs w:val="28"/>
        </w:rPr>
        <w:t>протоколом проверки;</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 xml:space="preserve">бланки-копии всего рабочего комплекта, не проверенного экспертом полностью, </w:t>
      </w:r>
      <w:r w:rsidR="00CA54D5">
        <w:rPr>
          <w:sz w:val="28"/>
          <w:szCs w:val="28"/>
        </w:rPr>
        <w:t xml:space="preserve">передать руководителю </w:t>
      </w:r>
      <w:r w:rsidR="00FA7AE0">
        <w:rPr>
          <w:sz w:val="28"/>
          <w:szCs w:val="28"/>
        </w:rPr>
        <w:t>РЦОИ</w:t>
      </w:r>
      <w:r w:rsidR="00B30D02" w:rsidRPr="00B41AB5">
        <w:rPr>
          <w:sz w:val="28"/>
          <w:szCs w:val="28"/>
        </w:rPr>
        <w:t xml:space="preserve"> </w:t>
      </w:r>
      <w:r w:rsidRPr="00B41AB5">
        <w:rPr>
          <w:sz w:val="28"/>
          <w:szCs w:val="28"/>
        </w:rPr>
        <w:t>для переназначения в другим экспертам;</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по завершении р</w:t>
      </w:r>
      <w:r w:rsidR="00CA54D5">
        <w:rPr>
          <w:sz w:val="28"/>
          <w:szCs w:val="28"/>
        </w:rPr>
        <w:t xml:space="preserve">аботы ПК сдать руководителю </w:t>
      </w:r>
      <w:r w:rsidR="00FA7AE0">
        <w:rPr>
          <w:sz w:val="28"/>
          <w:szCs w:val="28"/>
        </w:rPr>
        <w:t>РЦОИ</w:t>
      </w:r>
      <w:r w:rsidRPr="00B41AB5">
        <w:rPr>
          <w:sz w:val="28"/>
          <w:szCs w:val="28"/>
        </w:rPr>
        <w:t xml:space="preserve"> все критерии оценивания ответов на задания с развернутым ответом, выданные для проведения проверки;</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по завершении провер</w:t>
      </w:r>
      <w:r w:rsidR="00CA54D5">
        <w:rPr>
          <w:sz w:val="28"/>
          <w:szCs w:val="28"/>
        </w:rPr>
        <w:t xml:space="preserve">ки получить от руководителя </w:t>
      </w:r>
      <w:r w:rsidR="00FA7AE0">
        <w:rPr>
          <w:sz w:val="28"/>
          <w:szCs w:val="28"/>
        </w:rPr>
        <w:t>РЦОИ</w:t>
      </w:r>
      <w:r w:rsidRPr="00B41AB5">
        <w:rPr>
          <w:sz w:val="28"/>
          <w:szCs w:val="28"/>
        </w:rPr>
        <w:t xml:space="preserve"> </w:t>
      </w:r>
      <w:r w:rsidR="00CA54D5">
        <w:rPr>
          <w:sz w:val="28"/>
          <w:szCs w:val="28"/>
        </w:rPr>
        <w:t xml:space="preserve">пакет документов о результатах </w:t>
      </w:r>
      <w:r w:rsidRPr="00B41AB5">
        <w:rPr>
          <w:sz w:val="28"/>
          <w:szCs w:val="28"/>
        </w:rPr>
        <w:t xml:space="preserve">работы ПК: </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количество работ, проверенных каждым экспертом;</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количество работ, отправленных на третью проверку;</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информацию об экспертах, показавших наибольшее количество расхождений в результатах оценивания;</w:t>
      </w:r>
    </w:p>
    <w:p w:rsidR="00820BD8" w:rsidRPr="001E5020" w:rsidRDefault="00820BD8" w:rsidP="00756F91">
      <w:pPr>
        <w:pStyle w:val="1"/>
        <w:numPr>
          <w:ilvl w:val="0"/>
          <w:numId w:val="17"/>
        </w:numPr>
        <w:ind w:left="0" w:firstLine="426"/>
        <w:rPr>
          <w:sz w:val="28"/>
          <w:szCs w:val="28"/>
        </w:rPr>
      </w:pPr>
      <w:bookmarkStart w:id="16" w:name="_Toc381631354"/>
      <w:r w:rsidRPr="001E5020">
        <w:rPr>
          <w:sz w:val="28"/>
          <w:szCs w:val="28"/>
        </w:rPr>
        <w:t>Правила для экспертов ПК</w:t>
      </w:r>
      <w:bookmarkEnd w:id="16"/>
    </w:p>
    <w:p w:rsidR="00820BD8" w:rsidRPr="00B41AB5" w:rsidRDefault="00481FB4" w:rsidP="00756F91">
      <w:pPr>
        <w:tabs>
          <w:tab w:val="num" w:pos="1026"/>
        </w:tabs>
        <w:spacing w:before="200"/>
        <w:ind w:firstLine="426"/>
        <w:jc w:val="both"/>
        <w:rPr>
          <w:sz w:val="28"/>
          <w:szCs w:val="28"/>
        </w:rPr>
      </w:pPr>
      <w:r>
        <w:rPr>
          <w:sz w:val="28"/>
          <w:szCs w:val="28"/>
        </w:rPr>
        <w:t xml:space="preserve">  </w:t>
      </w:r>
      <w:r w:rsidR="00820BD8" w:rsidRPr="00B41AB5">
        <w:rPr>
          <w:sz w:val="28"/>
          <w:szCs w:val="28"/>
        </w:rPr>
        <w:t>Эксперты должны:</w:t>
      </w:r>
    </w:p>
    <w:p w:rsidR="00820BD8" w:rsidRPr="00B41AB5" w:rsidRDefault="00820BD8" w:rsidP="00756F91">
      <w:pPr>
        <w:numPr>
          <w:ilvl w:val="1"/>
          <w:numId w:val="17"/>
        </w:numPr>
        <w:ind w:left="0" w:firstLine="426"/>
        <w:jc w:val="both"/>
        <w:rPr>
          <w:sz w:val="28"/>
          <w:szCs w:val="28"/>
        </w:rPr>
      </w:pPr>
      <w:r w:rsidRPr="00B41AB5">
        <w:rPr>
          <w:sz w:val="28"/>
          <w:szCs w:val="28"/>
        </w:rPr>
        <w:t>на подготовительном этапе пройти обучение и подтвердить квалификацию в соответствии с требованиями установленного порядка проведения ГИА,</w:t>
      </w:r>
      <w:r w:rsidR="006E7FC0" w:rsidRPr="00B41AB5">
        <w:rPr>
          <w:sz w:val="28"/>
          <w:szCs w:val="28"/>
        </w:rPr>
        <w:t xml:space="preserve"> методических материалов ФИПИ</w:t>
      </w:r>
      <w:r w:rsidRPr="00B41AB5">
        <w:rPr>
          <w:sz w:val="28"/>
          <w:szCs w:val="28"/>
        </w:rPr>
        <w:t>, а также нормативн</w:t>
      </w:r>
      <w:r w:rsidR="006E7FC0" w:rsidRPr="00B41AB5">
        <w:rPr>
          <w:sz w:val="28"/>
          <w:szCs w:val="28"/>
        </w:rPr>
        <w:t xml:space="preserve">ых и методических материалов </w:t>
      </w:r>
      <w:r w:rsidR="001E5020">
        <w:rPr>
          <w:sz w:val="28"/>
          <w:szCs w:val="28"/>
        </w:rPr>
        <w:t>Министерства образования и науки РД</w:t>
      </w:r>
      <w:r w:rsidRPr="00B41AB5">
        <w:rPr>
          <w:sz w:val="28"/>
          <w:szCs w:val="28"/>
        </w:rPr>
        <w:t>.</w:t>
      </w:r>
    </w:p>
    <w:p w:rsidR="00820BD8" w:rsidRPr="00B41AB5" w:rsidRDefault="00481FB4" w:rsidP="00756F91">
      <w:pPr>
        <w:numPr>
          <w:ilvl w:val="1"/>
          <w:numId w:val="17"/>
        </w:numPr>
        <w:ind w:left="0" w:firstLine="426"/>
        <w:jc w:val="both"/>
        <w:rPr>
          <w:sz w:val="28"/>
          <w:szCs w:val="28"/>
        </w:rPr>
      </w:pPr>
      <w:r>
        <w:rPr>
          <w:sz w:val="28"/>
          <w:szCs w:val="28"/>
        </w:rPr>
        <w:t xml:space="preserve"> </w:t>
      </w:r>
      <w:r w:rsidR="00820BD8" w:rsidRPr="00B41AB5">
        <w:rPr>
          <w:sz w:val="28"/>
          <w:szCs w:val="28"/>
        </w:rPr>
        <w:t>заблаговременно пройти инструктаж по содержанию и технологии оценивания развернутых ответов, в сроки, определяемые председателем ПК.</w:t>
      </w:r>
    </w:p>
    <w:p w:rsidR="00820BD8" w:rsidRPr="00B41AB5" w:rsidRDefault="00D4020F" w:rsidP="00756F91">
      <w:pPr>
        <w:numPr>
          <w:ilvl w:val="1"/>
          <w:numId w:val="17"/>
        </w:numPr>
        <w:ind w:left="0" w:firstLine="426"/>
        <w:jc w:val="both"/>
        <w:rPr>
          <w:sz w:val="28"/>
          <w:szCs w:val="28"/>
        </w:rPr>
      </w:pPr>
      <w:r>
        <w:rPr>
          <w:sz w:val="28"/>
          <w:szCs w:val="28"/>
        </w:rPr>
        <w:t xml:space="preserve"> </w:t>
      </w:r>
      <w:r w:rsidR="00820BD8" w:rsidRPr="00B41AB5">
        <w:rPr>
          <w:sz w:val="28"/>
          <w:szCs w:val="28"/>
        </w:rPr>
        <w:t>эксперты, не подтвердившие квалификацию и/или не прошедшие инструктаж, к проверке развернутых ответов не допускаются;</w:t>
      </w:r>
    </w:p>
    <w:p w:rsidR="00820BD8" w:rsidRPr="00B41AB5" w:rsidRDefault="00820BD8" w:rsidP="00756F91">
      <w:pPr>
        <w:numPr>
          <w:ilvl w:val="1"/>
          <w:numId w:val="17"/>
        </w:numPr>
        <w:tabs>
          <w:tab w:val="left" w:pos="1701"/>
        </w:tabs>
        <w:ind w:left="0" w:firstLine="426"/>
        <w:jc w:val="both"/>
        <w:rPr>
          <w:b/>
          <w:sz w:val="28"/>
          <w:szCs w:val="28"/>
        </w:rPr>
      </w:pPr>
      <w:r w:rsidRPr="00B41AB5">
        <w:rPr>
          <w:b/>
          <w:sz w:val="28"/>
          <w:szCs w:val="28"/>
        </w:rPr>
        <w:t xml:space="preserve">во время проверки развернутых ответов </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по указанию председателя ПК занять рабочие места в предоставленных аудиториях;</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получить рабочие комплекты для проверки;</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соблюдать дисциплину во время работы;</w:t>
      </w:r>
    </w:p>
    <w:p w:rsidR="00820BD8" w:rsidRPr="00B41AB5" w:rsidRDefault="00820BD8" w:rsidP="00756F91">
      <w:pPr>
        <w:numPr>
          <w:ilvl w:val="2"/>
          <w:numId w:val="17"/>
        </w:numPr>
        <w:tabs>
          <w:tab w:val="left" w:pos="1560"/>
          <w:tab w:val="left" w:pos="1701"/>
        </w:tabs>
        <w:ind w:left="0" w:firstLine="426"/>
        <w:jc w:val="both"/>
        <w:rPr>
          <w:sz w:val="28"/>
          <w:szCs w:val="28"/>
        </w:rPr>
      </w:pPr>
      <w:r w:rsidRPr="00B41AB5">
        <w:rPr>
          <w:sz w:val="28"/>
          <w:szCs w:val="28"/>
        </w:rPr>
        <w:t xml:space="preserve">во время работы экспертам </w:t>
      </w:r>
      <w:r w:rsidRPr="00B41AB5">
        <w:rPr>
          <w:b/>
          <w:sz w:val="28"/>
          <w:szCs w:val="28"/>
        </w:rPr>
        <w:t>запрещается</w:t>
      </w:r>
      <w:r w:rsidRPr="00B41AB5">
        <w:rPr>
          <w:sz w:val="28"/>
          <w:szCs w:val="28"/>
        </w:rPr>
        <w:t xml:space="preserve">: </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самостоятельно изменять рабочие места;</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пользоваться средствами связи, фото и видеоаппаратурой, портативными персональными компьютерами (ноутбуками, КПК и другими);</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без уважительной причины покидать аудиторию;</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переговариваться, если речь не идет о консультации у председателя ПК или у эксперта, назначенного по решению председателя ПК, консультантом;</w:t>
      </w:r>
    </w:p>
    <w:p w:rsidR="00820BD8" w:rsidRPr="00220F09" w:rsidRDefault="00820BD8" w:rsidP="00756F91">
      <w:pPr>
        <w:numPr>
          <w:ilvl w:val="0"/>
          <w:numId w:val="3"/>
        </w:numPr>
        <w:tabs>
          <w:tab w:val="clear" w:pos="1440"/>
          <w:tab w:val="left" w:pos="567"/>
          <w:tab w:val="num" w:pos="993"/>
        </w:tabs>
        <w:ind w:left="0" w:firstLine="426"/>
        <w:jc w:val="both"/>
        <w:rPr>
          <w:sz w:val="28"/>
          <w:szCs w:val="28"/>
        </w:rPr>
      </w:pPr>
      <w:r w:rsidRPr="00B41AB5">
        <w:rPr>
          <w:sz w:val="28"/>
          <w:szCs w:val="28"/>
        </w:rPr>
        <w:lastRenderedPageBreak/>
        <w:t>копировать и выносить из помещений, где осуществляется проверка,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 xml:space="preserve">если у эксперта возникают вопросы или проблемы, он должен обратиться </w:t>
      </w:r>
      <w:r w:rsidR="00F73B44" w:rsidRPr="00B41AB5">
        <w:rPr>
          <w:sz w:val="28"/>
          <w:szCs w:val="28"/>
        </w:rPr>
        <w:t>к председателю</w:t>
      </w:r>
      <w:r w:rsidR="00F73B44">
        <w:rPr>
          <w:sz w:val="28"/>
          <w:szCs w:val="28"/>
        </w:rPr>
        <w:t xml:space="preserve"> ПК или руководителю </w:t>
      </w:r>
      <w:r w:rsidR="00220F09">
        <w:rPr>
          <w:sz w:val="28"/>
          <w:szCs w:val="28"/>
        </w:rPr>
        <w:t>РЦОИ</w:t>
      </w:r>
      <w:r w:rsidRPr="00B41AB5">
        <w:rPr>
          <w:sz w:val="28"/>
          <w:szCs w:val="28"/>
        </w:rPr>
        <w:t xml:space="preserve"> (его заместителю), которые решают их в рамках своей компетенции;</w:t>
      </w:r>
    </w:p>
    <w:p w:rsidR="00820BD8" w:rsidRPr="00B41AB5" w:rsidRDefault="00820BD8" w:rsidP="00756F91">
      <w:pPr>
        <w:numPr>
          <w:ilvl w:val="2"/>
          <w:numId w:val="17"/>
        </w:numPr>
        <w:tabs>
          <w:tab w:val="left" w:pos="1560"/>
        </w:tabs>
        <w:ind w:left="0" w:firstLine="426"/>
        <w:jc w:val="both"/>
        <w:rPr>
          <w:sz w:val="28"/>
          <w:szCs w:val="28"/>
        </w:rPr>
      </w:pPr>
      <w:r w:rsidRPr="00B41AB5">
        <w:rPr>
          <w:sz w:val="28"/>
          <w:szCs w:val="28"/>
        </w:rPr>
        <w:t>начать проверку развернутых ответов, руководствуясь следующими правилами:</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 xml:space="preserve">заполнять поля бланка-протокола следует печатными заглавными буквами </w:t>
      </w:r>
      <w:r w:rsidRPr="00B41AB5">
        <w:rPr>
          <w:b/>
          <w:sz w:val="28"/>
          <w:szCs w:val="28"/>
        </w:rPr>
        <w:t>черной гелевой</w:t>
      </w:r>
      <w:r w:rsidRPr="00B41AB5">
        <w:rPr>
          <w:sz w:val="28"/>
          <w:szCs w:val="28"/>
        </w:rPr>
        <w:t xml:space="preserve"> ручкой строго внутри полей бланка-протокола;</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 xml:space="preserve">использование карандаша (даже для черновых записей), ручек со светлыми чернилами и замазки </w:t>
      </w:r>
      <w:r w:rsidR="00F73B44" w:rsidRPr="00B41AB5">
        <w:rPr>
          <w:sz w:val="28"/>
          <w:szCs w:val="28"/>
        </w:rPr>
        <w:t>для исправления,</w:t>
      </w:r>
      <w:r w:rsidRPr="00B41AB5">
        <w:rPr>
          <w:sz w:val="28"/>
          <w:szCs w:val="28"/>
        </w:rPr>
        <w:t xml:space="preserve"> написанного </w:t>
      </w:r>
      <w:r w:rsidRPr="00B41AB5">
        <w:rPr>
          <w:b/>
          <w:sz w:val="28"/>
          <w:szCs w:val="28"/>
        </w:rPr>
        <w:t>недопустимо</w:t>
      </w:r>
      <w:r w:rsidRPr="00B41AB5">
        <w:rPr>
          <w:sz w:val="28"/>
          <w:szCs w:val="28"/>
        </w:rPr>
        <w:t xml:space="preserve"> (наличие грифеля или замазки на сканируемом бланке может привести к серьезной поломке сканера);</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внесенные исправления должны однозначно трактоваться, все исправления зафиксированы и заверены подписью эксперта (соответствующие записи делаются внизу в бланке-протоколе);</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 xml:space="preserve">часть экзаменационной работы, которая следует после хотя бы одной незаполненной участником </w:t>
      </w:r>
      <w:r w:rsidR="00220F09">
        <w:rPr>
          <w:sz w:val="28"/>
          <w:szCs w:val="28"/>
        </w:rPr>
        <w:t>ГИА</w:t>
      </w:r>
      <w:r w:rsidRPr="00B41AB5">
        <w:rPr>
          <w:sz w:val="28"/>
          <w:szCs w:val="28"/>
        </w:rPr>
        <w:t xml:space="preserve"> страницы, не оценивается;</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 xml:space="preserve">если участник </w:t>
      </w:r>
      <w:r w:rsidR="00220F09">
        <w:rPr>
          <w:sz w:val="28"/>
          <w:szCs w:val="28"/>
        </w:rPr>
        <w:t>ГИА</w:t>
      </w:r>
      <w:r w:rsidRPr="00B41AB5">
        <w:rPr>
          <w:sz w:val="28"/>
          <w:szCs w:val="28"/>
        </w:rPr>
        <w:t xml:space="preserve"> </w:t>
      </w:r>
      <w:r w:rsidRPr="00B41AB5">
        <w:rPr>
          <w:bCs/>
          <w:sz w:val="28"/>
          <w:szCs w:val="28"/>
        </w:rPr>
        <w:t>не приступал</w:t>
      </w:r>
      <w:r w:rsidRPr="00B41AB5">
        <w:rPr>
          <w:sz w:val="28"/>
          <w:szCs w:val="28"/>
        </w:rPr>
        <w:t xml:space="preserve"> к выполнению задания, то в </w:t>
      </w:r>
      <w:r w:rsidRPr="00B41AB5">
        <w:rPr>
          <w:bCs/>
          <w:sz w:val="28"/>
          <w:szCs w:val="28"/>
        </w:rPr>
        <w:t>поле</w:t>
      </w:r>
      <w:r w:rsidRPr="00B41AB5">
        <w:rPr>
          <w:sz w:val="28"/>
          <w:szCs w:val="28"/>
        </w:rPr>
        <w:t>, в котором должен стоять балл за данный ответ на задание в бланке-протоколе, следует поставить метку «</w:t>
      </w:r>
      <w:r w:rsidRPr="00B41AB5">
        <w:rPr>
          <w:b/>
          <w:sz w:val="28"/>
          <w:szCs w:val="28"/>
        </w:rPr>
        <w:t>Х»</w:t>
      </w:r>
      <w:r w:rsidRPr="00B41AB5">
        <w:rPr>
          <w:sz w:val="28"/>
          <w:szCs w:val="28"/>
        </w:rPr>
        <w:t xml:space="preserve">; </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 xml:space="preserve">если участник </w:t>
      </w:r>
      <w:r w:rsidR="00220F09">
        <w:rPr>
          <w:sz w:val="28"/>
          <w:szCs w:val="28"/>
        </w:rPr>
        <w:t>ГИА</w:t>
      </w:r>
      <w:r w:rsidRPr="00B41AB5">
        <w:rPr>
          <w:sz w:val="28"/>
          <w:szCs w:val="28"/>
        </w:rPr>
        <w:t xml:space="preserve"> </w:t>
      </w:r>
      <w:r w:rsidRPr="00B41AB5">
        <w:rPr>
          <w:bCs/>
          <w:sz w:val="28"/>
          <w:szCs w:val="28"/>
        </w:rPr>
        <w:t>приступал</w:t>
      </w:r>
      <w:r w:rsidRPr="00B41AB5">
        <w:rPr>
          <w:sz w:val="28"/>
          <w:szCs w:val="28"/>
        </w:rPr>
        <w:t xml:space="preserve"> к выполнению задания, то в соответствующее поле (поля) бланка-протокола следует проставить соответствующий балл (баллы) от нуля до максимально возможного, указанного в критериях оценивания выполнения заданий с развернутым ответом;</w:t>
      </w:r>
    </w:p>
    <w:p w:rsidR="00820BD8" w:rsidRPr="00B41AB5" w:rsidRDefault="00820BD8" w:rsidP="00756F91">
      <w:pPr>
        <w:numPr>
          <w:ilvl w:val="0"/>
          <w:numId w:val="3"/>
        </w:numPr>
        <w:tabs>
          <w:tab w:val="clear" w:pos="1440"/>
          <w:tab w:val="num" w:pos="960"/>
          <w:tab w:val="left" w:pos="1134"/>
        </w:tabs>
        <w:ind w:left="0" w:firstLine="426"/>
        <w:jc w:val="both"/>
        <w:rPr>
          <w:sz w:val="28"/>
          <w:szCs w:val="28"/>
        </w:rPr>
      </w:pPr>
      <w:r w:rsidRPr="00B41AB5">
        <w:rPr>
          <w:sz w:val="28"/>
          <w:szCs w:val="28"/>
        </w:rPr>
        <w:t xml:space="preserve">если участник </w:t>
      </w:r>
      <w:r w:rsidR="00220F09">
        <w:rPr>
          <w:sz w:val="28"/>
          <w:szCs w:val="28"/>
        </w:rPr>
        <w:t>ГИА</w:t>
      </w:r>
      <w:r w:rsidRPr="00B41AB5">
        <w:rPr>
          <w:sz w:val="28"/>
          <w:szCs w:val="28"/>
        </w:rPr>
        <w:t xml:space="preserve"> выполнял альтернативное задание, то в соответствующее поле бланка-протокола следует проставить номер выбранного участником </w:t>
      </w:r>
      <w:r w:rsidR="00220F09">
        <w:rPr>
          <w:sz w:val="28"/>
          <w:szCs w:val="28"/>
        </w:rPr>
        <w:t>ГИА</w:t>
      </w:r>
      <w:r w:rsidRPr="00B41AB5">
        <w:rPr>
          <w:sz w:val="28"/>
          <w:szCs w:val="28"/>
        </w:rPr>
        <w:t xml:space="preserve"> альтернативного задания;</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после завершения заполнения бланка-протокола поставить дату, подпись в соответствующих полях бланка-протокола и передать рабочий комплект председателю ПК для передачи на обработку;</w:t>
      </w:r>
    </w:p>
    <w:p w:rsidR="00820BD8" w:rsidRPr="00B41AB5" w:rsidRDefault="00820BD8" w:rsidP="00756F91">
      <w:pPr>
        <w:numPr>
          <w:ilvl w:val="1"/>
          <w:numId w:val="17"/>
        </w:numPr>
        <w:ind w:left="0" w:firstLine="426"/>
        <w:jc w:val="both"/>
        <w:rPr>
          <w:b/>
          <w:sz w:val="28"/>
          <w:szCs w:val="28"/>
        </w:rPr>
      </w:pPr>
      <w:r w:rsidRPr="00B41AB5">
        <w:rPr>
          <w:b/>
          <w:sz w:val="28"/>
          <w:szCs w:val="28"/>
        </w:rPr>
        <w:t>при проверке пустых бланков отв</w:t>
      </w:r>
      <w:r w:rsidR="00220F09">
        <w:rPr>
          <w:b/>
          <w:sz w:val="28"/>
          <w:szCs w:val="28"/>
        </w:rPr>
        <w:t>етов №</w:t>
      </w:r>
      <w:r w:rsidRPr="00B41AB5">
        <w:rPr>
          <w:b/>
          <w:sz w:val="28"/>
          <w:szCs w:val="28"/>
        </w:rPr>
        <w:t>2:</w:t>
      </w:r>
    </w:p>
    <w:p w:rsidR="00820BD8" w:rsidRPr="00B41AB5" w:rsidRDefault="00820BD8" w:rsidP="00756F91">
      <w:pPr>
        <w:numPr>
          <w:ilvl w:val="2"/>
          <w:numId w:val="17"/>
        </w:numPr>
        <w:tabs>
          <w:tab w:val="left" w:pos="142"/>
        </w:tabs>
        <w:ind w:left="0" w:firstLine="426"/>
        <w:jc w:val="both"/>
        <w:rPr>
          <w:sz w:val="28"/>
          <w:szCs w:val="28"/>
        </w:rPr>
      </w:pPr>
      <w:r w:rsidRPr="00B41AB5">
        <w:rPr>
          <w:sz w:val="28"/>
          <w:szCs w:val="28"/>
        </w:rPr>
        <w:t>получить</w:t>
      </w:r>
      <w:r w:rsidR="00F73B44">
        <w:rPr>
          <w:sz w:val="28"/>
          <w:szCs w:val="28"/>
        </w:rPr>
        <w:t xml:space="preserve"> инструктаж от руководителя </w:t>
      </w:r>
      <w:r w:rsidR="00220F09">
        <w:rPr>
          <w:sz w:val="28"/>
          <w:szCs w:val="28"/>
        </w:rPr>
        <w:t>РЦОИ</w:t>
      </w:r>
      <w:r w:rsidRPr="00B41AB5">
        <w:rPr>
          <w:sz w:val="28"/>
          <w:szCs w:val="28"/>
        </w:rPr>
        <w:t>;</w:t>
      </w:r>
    </w:p>
    <w:p w:rsidR="00820BD8" w:rsidRPr="00B41AB5" w:rsidRDefault="00820BD8" w:rsidP="00756F91">
      <w:pPr>
        <w:numPr>
          <w:ilvl w:val="2"/>
          <w:numId w:val="17"/>
        </w:numPr>
        <w:tabs>
          <w:tab w:val="left" w:pos="142"/>
        </w:tabs>
        <w:ind w:left="0" w:firstLine="426"/>
        <w:jc w:val="both"/>
        <w:rPr>
          <w:sz w:val="28"/>
          <w:szCs w:val="28"/>
        </w:rPr>
      </w:pPr>
      <w:r w:rsidRPr="00B41AB5">
        <w:rPr>
          <w:sz w:val="28"/>
          <w:szCs w:val="28"/>
        </w:rPr>
        <w:t>просматривать с экрана изобр</w:t>
      </w:r>
      <w:r w:rsidR="00220F09">
        <w:rPr>
          <w:sz w:val="28"/>
          <w:szCs w:val="28"/>
        </w:rPr>
        <w:t>ажения пустых бланков ответов №</w:t>
      </w:r>
      <w:r w:rsidRPr="00B41AB5">
        <w:rPr>
          <w:sz w:val="28"/>
          <w:szCs w:val="28"/>
        </w:rPr>
        <w:t>2;</w:t>
      </w:r>
    </w:p>
    <w:p w:rsidR="00820BD8" w:rsidRPr="00B41AB5" w:rsidRDefault="00820BD8" w:rsidP="00756F91">
      <w:pPr>
        <w:numPr>
          <w:ilvl w:val="2"/>
          <w:numId w:val="17"/>
        </w:numPr>
        <w:tabs>
          <w:tab w:val="left" w:pos="142"/>
        </w:tabs>
        <w:ind w:left="0" w:firstLine="426"/>
        <w:jc w:val="both"/>
        <w:rPr>
          <w:sz w:val="28"/>
          <w:szCs w:val="28"/>
        </w:rPr>
      </w:pPr>
      <w:r w:rsidRPr="00B41AB5">
        <w:rPr>
          <w:sz w:val="28"/>
          <w:szCs w:val="28"/>
        </w:rPr>
        <w:t>при наличии на изображении записей, знаков, рисунков или пометок, которые могут быть расценены как ответ на задание с развернутым ответом или подт</w:t>
      </w:r>
      <w:r w:rsidR="005B0606">
        <w:rPr>
          <w:sz w:val="28"/>
          <w:szCs w:val="28"/>
        </w:rPr>
        <w:t>верждение того, что участник ГИА</w:t>
      </w:r>
      <w:r w:rsidRPr="00B41AB5">
        <w:rPr>
          <w:sz w:val="28"/>
          <w:szCs w:val="28"/>
        </w:rPr>
        <w:t xml:space="preserve"> приступал к выполнению задания или имел возможность его выполнить, но не выполнил по какой-то причине, удостоверить (отметить в программном обеспечении), что изображение </w:t>
      </w:r>
      <w:r w:rsidRPr="00B41AB5">
        <w:rPr>
          <w:b/>
          <w:sz w:val="28"/>
          <w:szCs w:val="28"/>
        </w:rPr>
        <w:t>заполнено</w:t>
      </w:r>
      <w:r w:rsidRPr="00B41AB5">
        <w:rPr>
          <w:sz w:val="28"/>
          <w:szCs w:val="28"/>
        </w:rPr>
        <w:t>;</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t xml:space="preserve">при отсутствии записей, относящихся к ответу на задания, удостоверить (отметить в программном обеспечении), что изображение </w:t>
      </w:r>
      <w:r w:rsidRPr="00B41AB5">
        <w:rPr>
          <w:b/>
          <w:sz w:val="28"/>
          <w:szCs w:val="28"/>
        </w:rPr>
        <w:t>не заполнено</w:t>
      </w:r>
      <w:r w:rsidRPr="00B41AB5">
        <w:rPr>
          <w:sz w:val="28"/>
          <w:szCs w:val="28"/>
        </w:rPr>
        <w:t>;</w:t>
      </w:r>
    </w:p>
    <w:p w:rsidR="00820BD8" w:rsidRPr="00B41AB5" w:rsidRDefault="00820BD8" w:rsidP="00756F91">
      <w:pPr>
        <w:numPr>
          <w:ilvl w:val="2"/>
          <w:numId w:val="17"/>
        </w:numPr>
        <w:tabs>
          <w:tab w:val="left" w:pos="1560"/>
          <w:tab w:val="left" w:pos="1843"/>
        </w:tabs>
        <w:ind w:left="0" w:firstLine="426"/>
        <w:jc w:val="both"/>
        <w:rPr>
          <w:sz w:val="28"/>
          <w:szCs w:val="28"/>
        </w:rPr>
      </w:pPr>
      <w:r w:rsidRPr="00B41AB5">
        <w:rPr>
          <w:sz w:val="28"/>
          <w:szCs w:val="28"/>
        </w:rPr>
        <w:lastRenderedPageBreak/>
        <w:t xml:space="preserve">изображения, определенные хотя бы одним из проверяющих экспертов, как заполненные, отправляются на проверку в ПК. </w:t>
      </w:r>
    </w:p>
    <w:p w:rsidR="00820BD8" w:rsidRDefault="00820BD8" w:rsidP="00756F91">
      <w:pPr>
        <w:ind w:firstLine="426"/>
        <w:jc w:val="both"/>
        <w:rPr>
          <w:sz w:val="28"/>
          <w:szCs w:val="28"/>
        </w:rPr>
      </w:pPr>
      <w:r w:rsidRPr="00B41AB5">
        <w:rPr>
          <w:sz w:val="28"/>
          <w:szCs w:val="28"/>
        </w:rPr>
        <w:tab/>
        <w:t xml:space="preserve">Изображения, определенные всеми проверяющими экспертами как незаполненные, относятся к ответам на задания, к которым участник </w:t>
      </w:r>
      <w:r w:rsidR="00793D06">
        <w:rPr>
          <w:sz w:val="28"/>
          <w:szCs w:val="28"/>
        </w:rPr>
        <w:t>ГИА</w:t>
      </w:r>
      <w:r w:rsidRPr="00B41AB5">
        <w:rPr>
          <w:sz w:val="28"/>
          <w:szCs w:val="28"/>
        </w:rPr>
        <w:t xml:space="preserve"> не приступал. В этом случае автоматизировано посредством РИС ответы оцениваются в ноль баллов за выполнение каждого задания с развернутым ответом;</w:t>
      </w:r>
    </w:p>
    <w:p w:rsidR="00481FB4" w:rsidRPr="00B41AB5" w:rsidRDefault="00481FB4" w:rsidP="00756F91">
      <w:pPr>
        <w:ind w:firstLine="426"/>
        <w:jc w:val="both"/>
        <w:rPr>
          <w:sz w:val="28"/>
          <w:szCs w:val="28"/>
        </w:rPr>
      </w:pPr>
    </w:p>
    <w:p w:rsidR="0083519A" w:rsidRDefault="006E7FC0" w:rsidP="00756F91">
      <w:pPr>
        <w:pStyle w:val="a7"/>
        <w:numPr>
          <w:ilvl w:val="0"/>
          <w:numId w:val="17"/>
        </w:numPr>
        <w:ind w:left="0" w:firstLine="426"/>
        <w:jc w:val="center"/>
        <w:rPr>
          <w:b/>
          <w:sz w:val="28"/>
          <w:szCs w:val="28"/>
        </w:rPr>
      </w:pPr>
      <w:r w:rsidRPr="00481FB4">
        <w:rPr>
          <w:b/>
          <w:sz w:val="28"/>
          <w:szCs w:val="28"/>
        </w:rPr>
        <w:t>Ответственность членов предметной комиссии</w:t>
      </w:r>
    </w:p>
    <w:p w:rsidR="00F656CA" w:rsidRDefault="00F656CA" w:rsidP="00756F91">
      <w:pPr>
        <w:pStyle w:val="a7"/>
        <w:ind w:left="0" w:firstLine="426"/>
        <w:rPr>
          <w:b/>
          <w:sz w:val="28"/>
          <w:szCs w:val="28"/>
        </w:rPr>
      </w:pPr>
    </w:p>
    <w:p w:rsidR="006E7FC0" w:rsidRPr="00481FB4" w:rsidRDefault="0057030A" w:rsidP="00756F91">
      <w:pPr>
        <w:ind w:firstLine="426"/>
        <w:jc w:val="both"/>
        <w:rPr>
          <w:sz w:val="28"/>
          <w:szCs w:val="28"/>
        </w:rPr>
      </w:pPr>
      <w:r>
        <w:rPr>
          <w:b/>
          <w:sz w:val="28"/>
          <w:szCs w:val="28"/>
        </w:rPr>
        <w:t xml:space="preserve">    </w:t>
      </w:r>
      <w:r w:rsidR="006E7FC0" w:rsidRPr="00481FB4">
        <w:rPr>
          <w:sz w:val="28"/>
          <w:szCs w:val="28"/>
        </w:rPr>
        <w:t xml:space="preserve">Член ПК </w:t>
      </w:r>
      <w:r w:rsidR="00B41AB5" w:rsidRPr="00481FB4">
        <w:rPr>
          <w:sz w:val="28"/>
          <w:szCs w:val="28"/>
        </w:rPr>
        <w:t>может быть исключен из состава П</w:t>
      </w:r>
      <w:r w:rsidR="00F73B44">
        <w:rPr>
          <w:sz w:val="28"/>
          <w:szCs w:val="28"/>
        </w:rPr>
        <w:t>К в</w:t>
      </w:r>
      <w:r w:rsidR="006E7FC0" w:rsidRPr="00481FB4">
        <w:rPr>
          <w:sz w:val="28"/>
          <w:szCs w:val="28"/>
        </w:rPr>
        <w:t xml:space="preserve"> случае:</w:t>
      </w:r>
    </w:p>
    <w:p w:rsidR="006E7FC0" w:rsidRPr="00B41AB5" w:rsidRDefault="006E7FC0" w:rsidP="00756F91">
      <w:pPr>
        <w:ind w:firstLine="426"/>
        <w:jc w:val="both"/>
        <w:rPr>
          <w:sz w:val="28"/>
          <w:szCs w:val="28"/>
        </w:rPr>
      </w:pPr>
      <w:r w:rsidRPr="00B41AB5">
        <w:rPr>
          <w:sz w:val="28"/>
          <w:szCs w:val="28"/>
        </w:rPr>
        <w:t>- предоставления о себе недостоверных сведений;</w:t>
      </w:r>
    </w:p>
    <w:p w:rsidR="006E7FC0" w:rsidRPr="00B41AB5" w:rsidRDefault="006E7FC0" w:rsidP="00756F91">
      <w:pPr>
        <w:ind w:firstLine="426"/>
        <w:jc w:val="both"/>
        <w:rPr>
          <w:sz w:val="28"/>
          <w:szCs w:val="28"/>
        </w:rPr>
      </w:pPr>
      <w:r w:rsidRPr="00B41AB5">
        <w:rPr>
          <w:sz w:val="28"/>
          <w:szCs w:val="28"/>
        </w:rPr>
        <w:t>- утери подотчетных документов;</w:t>
      </w:r>
    </w:p>
    <w:p w:rsidR="00793D06" w:rsidRDefault="006E7FC0" w:rsidP="00756F91">
      <w:pPr>
        <w:ind w:firstLine="426"/>
        <w:jc w:val="both"/>
        <w:rPr>
          <w:sz w:val="28"/>
          <w:szCs w:val="28"/>
        </w:rPr>
      </w:pPr>
      <w:r w:rsidRPr="00B41AB5">
        <w:rPr>
          <w:sz w:val="28"/>
          <w:szCs w:val="28"/>
        </w:rPr>
        <w:t>- невыполнения или ненадлежащего исполнения в</w:t>
      </w:r>
      <w:r w:rsidR="00793D06">
        <w:rPr>
          <w:sz w:val="28"/>
          <w:szCs w:val="28"/>
        </w:rPr>
        <w:t>озложенных на него обязанностей.</w:t>
      </w:r>
    </w:p>
    <w:p w:rsidR="006E7FC0" w:rsidRPr="00B41AB5" w:rsidRDefault="00B41AB5" w:rsidP="00863806">
      <w:pPr>
        <w:ind w:firstLine="851"/>
        <w:jc w:val="both"/>
        <w:rPr>
          <w:sz w:val="28"/>
          <w:szCs w:val="28"/>
        </w:rPr>
      </w:pPr>
      <w:r w:rsidRPr="00B41AB5">
        <w:rPr>
          <w:sz w:val="28"/>
          <w:szCs w:val="28"/>
        </w:rPr>
        <w:t>Решение об исключении члена ПК из состава ПК принимается ГЭК на основании аргументированного представления председателя ПК.</w:t>
      </w:r>
    </w:p>
    <w:p w:rsidR="00B41AB5" w:rsidRPr="00B41AB5" w:rsidRDefault="00B41AB5" w:rsidP="00863806">
      <w:pPr>
        <w:ind w:firstLine="851"/>
        <w:jc w:val="both"/>
        <w:rPr>
          <w:sz w:val="28"/>
          <w:szCs w:val="28"/>
        </w:rPr>
      </w:pPr>
      <w:r w:rsidRPr="00B41AB5">
        <w:rPr>
          <w:sz w:val="28"/>
          <w:szCs w:val="28"/>
        </w:rPr>
        <w:t>В случае неисполнения или ненадлежащего исполнения возложенных на них обязанностей, несоблюдения требований нормативных правовых актов по проведению ГИА, нарушения требований конфиденциальности и информационной безопасности, а также злоупотреблений установленными полномочиями, совершенными из корыстной или иной личной заинтересованности, члены ПК (эксперты) привлекаются к ответственности в порядке, установленном законодательством Российской Федерации.</w:t>
      </w:r>
    </w:p>
    <w:p w:rsidR="006E7FC0" w:rsidRDefault="006E7FC0" w:rsidP="00756F91">
      <w:pPr>
        <w:ind w:firstLine="426"/>
        <w:jc w:val="both"/>
        <w:rPr>
          <w:sz w:val="28"/>
          <w:szCs w:val="28"/>
        </w:rPr>
      </w:pPr>
    </w:p>
    <w:p w:rsidR="00D4020F" w:rsidRDefault="00D4020F" w:rsidP="00756F91">
      <w:pPr>
        <w:ind w:firstLine="426"/>
        <w:jc w:val="both"/>
        <w:rPr>
          <w:sz w:val="28"/>
          <w:szCs w:val="28"/>
        </w:rPr>
      </w:pPr>
    </w:p>
    <w:p w:rsidR="00D4020F" w:rsidRDefault="00D4020F" w:rsidP="00756F91">
      <w:pPr>
        <w:ind w:firstLine="426"/>
        <w:jc w:val="both"/>
        <w:rPr>
          <w:sz w:val="28"/>
          <w:szCs w:val="28"/>
        </w:rPr>
      </w:pPr>
    </w:p>
    <w:sectPr w:rsidR="00D4020F" w:rsidSect="00D7420A">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CA" w:rsidRDefault="00C448CA" w:rsidP="00B30D02">
      <w:r>
        <w:separator/>
      </w:r>
    </w:p>
  </w:endnote>
  <w:endnote w:type="continuationSeparator" w:id="0">
    <w:p w:rsidR="00C448CA" w:rsidRDefault="00C448CA" w:rsidP="00B3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Gothic"/>
    <w:panose1 w:val="00000000000000000000"/>
    <w:charset w:val="80"/>
    <w:family w:val="auto"/>
    <w:notTrueType/>
    <w:pitch w:val="default"/>
    <w:sig w:usb0="00000000" w:usb1="08070000" w:usb2="00000010" w:usb3="00000000" w:csb0="00020000" w:csb1="00000000"/>
  </w:font>
  <w:font w:name="TimesNewRomanPSMT">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CA" w:rsidRDefault="00C448CA" w:rsidP="00B30D02">
      <w:r>
        <w:separator/>
      </w:r>
    </w:p>
  </w:footnote>
  <w:footnote w:type="continuationSeparator" w:id="0">
    <w:p w:rsidR="00C448CA" w:rsidRDefault="00C448CA" w:rsidP="00B30D02">
      <w:r>
        <w:continuationSeparator/>
      </w:r>
    </w:p>
  </w:footnote>
  <w:footnote w:id="1">
    <w:p w:rsidR="00246923" w:rsidRDefault="00246923" w:rsidP="00246923">
      <w:pPr>
        <w:pStyle w:val="ae"/>
      </w:pPr>
      <w:r>
        <w:rPr>
          <w:rStyle w:val="af0"/>
        </w:rPr>
        <w:footnoteRef/>
      </w:r>
      <w:r>
        <w:t xml:space="preserve"> При проверке ЭР участников ГВЭ.</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CC2B10"/>
    <w:multiLevelType w:val="hybridMultilevel"/>
    <w:tmpl w:val="5EB0154A"/>
    <w:lvl w:ilvl="0" w:tplc="3FCCF58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D720AE"/>
    <w:multiLevelType w:val="hybridMultilevel"/>
    <w:tmpl w:val="CBA4DA14"/>
    <w:lvl w:ilvl="0" w:tplc="3FCCF58A">
      <w:start w:val="1"/>
      <w:numFmt w:val="bullet"/>
      <w:lvlText w:val=""/>
      <w:lvlJc w:val="left"/>
      <w:pPr>
        <w:tabs>
          <w:tab w:val="num" w:pos="720"/>
        </w:tabs>
        <w:ind w:left="720" w:hanging="360"/>
      </w:pPr>
      <w:rPr>
        <w:rFonts w:ascii="Symbol" w:hAnsi="Symbol" w:hint="default"/>
      </w:rPr>
    </w:lvl>
    <w:lvl w:ilvl="1" w:tplc="3FCCF58A">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559A"/>
    <w:multiLevelType w:val="hybridMultilevel"/>
    <w:tmpl w:val="6F00EF86"/>
    <w:lvl w:ilvl="0" w:tplc="8BA271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FBC3769"/>
    <w:multiLevelType w:val="multilevel"/>
    <w:tmpl w:val="8F8EA0FA"/>
    <w:lvl w:ilvl="0">
      <w:start w:val="1"/>
      <w:numFmt w:val="decimal"/>
      <w:lvlText w:val="%1."/>
      <w:lvlJc w:val="left"/>
      <w:pPr>
        <w:ind w:left="2160" w:hanging="600"/>
      </w:pPr>
      <w:rPr>
        <w:rFonts w:hint="default"/>
      </w:rPr>
    </w:lvl>
    <w:lvl w:ilvl="1">
      <w:start w:val="13"/>
      <w:numFmt w:val="decimal"/>
      <w:lvlText w:val="%1.%2."/>
      <w:lvlJc w:val="left"/>
      <w:pPr>
        <w:ind w:left="1713"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5003267"/>
    <w:multiLevelType w:val="multilevel"/>
    <w:tmpl w:val="5BDC7E2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69"/>
        </w:tabs>
        <w:ind w:left="1069" w:hanging="360"/>
      </w:pPr>
      <w:rPr>
        <w:rFonts w:cs="Times New Roman" w:hint="default"/>
        <w:b w:val="0"/>
        <w:i w:val="0"/>
      </w:rPr>
    </w:lvl>
    <w:lvl w:ilvl="2">
      <w:start w:val="1"/>
      <w:numFmt w:val="decimal"/>
      <w:lvlText w:val="%1.%2.%3."/>
      <w:lvlJc w:val="left"/>
      <w:pPr>
        <w:tabs>
          <w:tab w:val="num" w:pos="1560"/>
        </w:tabs>
        <w:ind w:left="1560" w:hanging="720"/>
      </w:pPr>
      <w:rPr>
        <w:rFonts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DE15B1D"/>
    <w:multiLevelType w:val="hybridMultilevel"/>
    <w:tmpl w:val="59466B50"/>
    <w:lvl w:ilvl="0" w:tplc="1CB0EBCE">
      <w:start w:val="1"/>
      <w:numFmt w:val="bullet"/>
      <w:lvlText w:val="-"/>
      <w:lvlJc w:val="left"/>
      <w:pPr>
        <w:ind w:left="1245" w:hanging="360"/>
      </w:pPr>
      <w:rPr>
        <w:rFonts w:ascii="Courier New" w:hAnsi="Courier New" w:hint="default"/>
        <w:color w:val="auto"/>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 w15:restartNumberingAfterBreak="0">
    <w:nsid w:val="31EC587A"/>
    <w:multiLevelType w:val="multilevel"/>
    <w:tmpl w:val="5BDC7E2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69"/>
        </w:tabs>
        <w:ind w:left="1069" w:hanging="360"/>
      </w:pPr>
      <w:rPr>
        <w:rFonts w:cs="Times New Roman" w:hint="default"/>
        <w:b w:val="0"/>
        <w:i w:val="0"/>
      </w:rPr>
    </w:lvl>
    <w:lvl w:ilvl="2">
      <w:start w:val="1"/>
      <w:numFmt w:val="decimal"/>
      <w:lvlText w:val="%1.%2.%3."/>
      <w:lvlJc w:val="left"/>
      <w:pPr>
        <w:tabs>
          <w:tab w:val="num" w:pos="1560"/>
        </w:tabs>
        <w:ind w:left="1560" w:hanging="720"/>
      </w:pPr>
      <w:rPr>
        <w:rFonts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3A2C7C59"/>
    <w:multiLevelType w:val="hybridMultilevel"/>
    <w:tmpl w:val="8E8402F0"/>
    <w:lvl w:ilvl="0" w:tplc="EB0CBE7A">
      <w:start w:val="1"/>
      <w:numFmt w:val="bullet"/>
      <w:lvlText w:val=""/>
      <w:lvlJc w:val="left"/>
      <w:pPr>
        <w:tabs>
          <w:tab w:val="num" w:pos="720"/>
        </w:tabs>
        <w:ind w:left="720" w:hanging="360"/>
      </w:pPr>
      <w:rPr>
        <w:rFonts w:ascii="Symbol" w:hAnsi="Symbol" w:hint="default"/>
        <w:b w:val="0"/>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9" w15:restartNumberingAfterBreak="0">
    <w:nsid w:val="3E8126A2"/>
    <w:multiLevelType w:val="multilevel"/>
    <w:tmpl w:val="2858027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28"/>
        </w:tabs>
        <w:ind w:left="928" w:hanging="360"/>
      </w:pPr>
      <w:rPr>
        <w:rFonts w:cs="Times New Roman" w:hint="default"/>
        <w:b w:val="0"/>
        <w:i w:val="0"/>
      </w:rPr>
    </w:lvl>
    <w:lvl w:ilvl="2">
      <w:start w:val="1"/>
      <w:numFmt w:val="decimal"/>
      <w:lvlText w:val="%1.%2.%3."/>
      <w:lvlJc w:val="left"/>
      <w:pPr>
        <w:tabs>
          <w:tab w:val="num" w:pos="1560"/>
        </w:tabs>
        <w:ind w:left="1560" w:hanging="720"/>
      </w:pPr>
      <w:rPr>
        <w:rFonts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455E6BDB"/>
    <w:multiLevelType w:val="multilevel"/>
    <w:tmpl w:val="CE36A4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russianLower"/>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5C54FBD"/>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2" w15:restartNumberingAfterBreak="0">
    <w:nsid w:val="469E5445"/>
    <w:multiLevelType w:val="multilevel"/>
    <w:tmpl w:val="CE36A4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russianLower"/>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B7F056D"/>
    <w:multiLevelType w:val="hybridMultilevel"/>
    <w:tmpl w:val="C23CFA1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BB224A6"/>
    <w:multiLevelType w:val="hybridMultilevel"/>
    <w:tmpl w:val="7F402290"/>
    <w:lvl w:ilvl="0" w:tplc="1CB0EBCE">
      <w:start w:val="1"/>
      <w:numFmt w:val="bullet"/>
      <w:lvlText w:val="-"/>
      <w:lvlJc w:val="left"/>
      <w:pPr>
        <w:ind w:left="1490" w:hanging="360"/>
      </w:pPr>
      <w:rPr>
        <w:rFonts w:ascii="Courier New" w:hAnsi="Courier New" w:hint="default"/>
        <w:color w:val="auto"/>
      </w:rPr>
    </w:lvl>
    <w:lvl w:ilvl="1" w:tplc="04190003">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5" w15:restartNumberingAfterBreak="0">
    <w:nsid w:val="5BF0564A"/>
    <w:multiLevelType w:val="multilevel"/>
    <w:tmpl w:val="46AED87E"/>
    <w:lvl w:ilvl="0">
      <w:start w:val="1"/>
      <w:numFmt w:val="bullet"/>
      <w:lvlText w:val="-"/>
      <w:lvlJc w:val="left"/>
      <w:pPr>
        <w:tabs>
          <w:tab w:val="num" w:pos="1068"/>
        </w:tabs>
        <w:ind w:left="1068" w:hanging="360"/>
      </w:pPr>
      <w:rPr>
        <w:rFonts w:ascii="Courier New" w:hAnsi="Courier New" w:hint="default"/>
        <w:color w:val="auto"/>
      </w:rPr>
    </w:lvl>
    <w:lvl w:ilvl="1">
      <w:start w:val="1"/>
      <w:numFmt w:val="decimal"/>
      <w:lvlText w:val="%1.%2."/>
      <w:lvlJc w:val="left"/>
      <w:pPr>
        <w:tabs>
          <w:tab w:val="num" w:pos="1850"/>
        </w:tabs>
        <w:ind w:left="1850" w:hanging="432"/>
      </w:pPr>
      <w:rPr>
        <w:rFonts w:cs="Times New Roman"/>
      </w:rPr>
    </w:lvl>
    <w:lvl w:ilvl="2">
      <w:start w:val="1"/>
      <w:numFmt w:val="russianLower"/>
      <w:lvlText w:val="%3)"/>
      <w:lvlJc w:val="left"/>
      <w:pPr>
        <w:tabs>
          <w:tab w:val="num" w:pos="2148"/>
        </w:tabs>
        <w:ind w:left="1932" w:hanging="504"/>
      </w:pPr>
      <w:rPr>
        <w:rFonts w:cs="Times New Roman" w:hint="default"/>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66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16" w15:restartNumberingAfterBreak="0">
    <w:nsid w:val="697D3E81"/>
    <w:multiLevelType w:val="hybridMultilevel"/>
    <w:tmpl w:val="8806C57E"/>
    <w:lvl w:ilvl="0" w:tplc="3FCCF58A">
      <w:start w:val="1"/>
      <w:numFmt w:val="bullet"/>
      <w:lvlText w:val=""/>
      <w:lvlJc w:val="left"/>
      <w:pPr>
        <w:tabs>
          <w:tab w:val="num" w:pos="1440"/>
        </w:tabs>
        <w:ind w:left="1440" w:hanging="360"/>
      </w:pPr>
      <w:rPr>
        <w:rFonts w:ascii="Symbol" w:hAnsi="Symbol" w:hint="default"/>
      </w:rPr>
    </w:lvl>
    <w:lvl w:ilvl="1" w:tplc="11761C4E">
      <w:numFmt w:val="bullet"/>
      <w:lvlText w:val="•"/>
      <w:lvlJc w:val="left"/>
      <w:pPr>
        <w:ind w:left="2160" w:hanging="360"/>
      </w:pPr>
      <w:rPr>
        <w:rFonts w:ascii="SymbolMT" w:eastAsia="SymbolMT" w:hAnsi="TimesNewRomanPSMT" w:hint="eastAsia"/>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9953A82"/>
    <w:multiLevelType w:val="multilevel"/>
    <w:tmpl w:val="E4C87946"/>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b w:val="0"/>
      </w:rPr>
    </w:lvl>
    <w:lvl w:ilvl="2">
      <w:start w:val="1"/>
      <w:numFmt w:val="decimal"/>
      <w:lvlText w:val="%1.%2.%3."/>
      <w:lvlJc w:val="left"/>
      <w:pPr>
        <w:ind w:left="369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D37F57"/>
    <w:multiLevelType w:val="multilevel"/>
    <w:tmpl w:val="CE36A4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russianLower"/>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num>
  <w:num w:numId="2">
    <w:abstractNumId w:val="14"/>
  </w:num>
  <w:num w:numId="3">
    <w:abstractNumId w:val="16"/>
  </w:num>
  <w:num w:numId="4">
    <w:abstractNumId w:val="7"/>
  </w:num>
  <w:num w:numId="5">
    <w:abstractNumId w:val="2"/>
  </w:num>
  <w:num w:numId="6">
    <w:abstractNumId w:val="18"/>
  </w:num>
  <w:num w:numId="7">
    <w:abstractNumId w:val="15"/>
  </w:num>
  <w:num w:numId="8">
    <w:abstractNumId w:val="8"/>
  </w:num>
  <w:num w:numId="9">
    <w:abstractNumId w:val="11"/>
  </w:num>
  <w:num w:numId="10">
    <w:abstractNumId w:val="12"/>
  </w:num>
  <w:num w:numId="11">
    <w:abstractNumId w:val="3"/>
  </w:num>
  <w:num w:numId="12">
    <w:abstractNumId w:val="13"/>
  </w:num>
  <w:num w:numId="13">
    <w:abstractNumId w:val="9"/>
  </w:num>
  <w:num w:numId="14">
    <w:abstractNumId w:val="5"/>
  </w:num>
  <w:num w:numId="15">
    <w:abstractNumId w:val="10"/>
  </w:num>
  <w:num w:numId="16">
    <w:abstractNumId w:val="4"/>
  </w:num>
  <w:num w:numId="17">
    <w:abstractNumId w:val="17"/>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B3"/>
    <w:rsid w:val="00006635"/>
    <w:rsid w:val="000237DC"/>
    <w:rsid w:val="000246B7"/>
    <w:rsid w:val="000369BF"/>
    <w:rsid w:val="00047ED4"/>
    <w:rsid w:val="00065147"/>
    <w:rsid w:val="00076554"/>
    <w:rsid w:val="00091DC6"/>
    <w:rsid w:val="000A0E09"/>
    <w:rsid w:val="000A0F0B"/>
    <w:rsid w:val="000A3EE4"/>
    <w:rsid w:val="000A5E03"/>
    <w:rsid w:val="000D466F"/>
    <w:rsid w:val="001139A6"/>
    <w:rsid w:val="00135446"/>
    <w:rsid w:val="001752EF"/>
    <w:rsid w:val="00175E85"/>
    <w:rsid w:val="00182A41"/>
    <w:rsid w:val="001874C9"/>
    <w:rsid w:val="001C735A"/>
    <w:rsid w:val="001D0493"/>
    <w:rsid w:val="001D7899"/>
    <w:rsid w:val="001E5020"/>
    <w:rsid w:val="00214442"/>
    <w:rsid w:val="00220F09"/>
    <w:rsid w:val="002313F0"/>
    <w:rsid w:val="0024297E"/>
    <w:rsid w:val="00246923"/>
    <w:rsid w:val="00247510"/>
    <w:rsid w:val="002545D0"/>
    <w:rsid w:val="00277576"/>
    <w:rsid w:val="002F2704"/>
    <w:rsid w:val="00334849"/>
    <w:rsid w:val="003431E9"/>
    <w:rsid w:val="00365C70"/>
    <w:rsid w:val="00375D17"/>
    <w:rsid w:val="00376E35"/>
    <w:rsid w:val="00387AA4"/>
    <w:rsid w:val="003C5F98"/>
    <w:rsid w:val="003C7806"/>
    <w:rsid w:val="003D5923"/>
    <w:rsid w:val="003E6D25"/>
    <w:rsid w:val="003E6F88"/>
    <w:rsid w:val="00401B3D"/>
    <w:rsid w:val="0041358E"/>
    <w:rsid w:val="0043071B"/>
    <w:rsid w:val="00462028"/>
    <w:rsid w:val="0047638E"/>
    <w:rsid w:val="00481FB4"/>
    <w:rsid w:val="004C3CEA"/>
    <w:rsid w:val="004E66CB"/>
    <w:rsid w:val="004F019D"/>
    <w:rsid w:val="004F60BF"/>
    <w:rsid w:val="004F68B9"/>
    <w:rsid w:val="00517F0B"/>
    <w:rsid w:val="00540AE3"/>
    <w:rsid w:val="005420D7"/>
    <w:rsid w:val="00545C74"/>
    <w:rsid w:val="005607A8"/>
    <w:rsid w:val="0057030A"/>
    <w:rsid w:val="005B0606"/>
    <w:rsid w:val="005D4087"/>
    <w:rsid w:val="005D716C"/>
    <w:rsid w:val="006528D2"/>
    <w:rsid w:val="00665E6A"/>
    <w:rsid w:val="00674020"/>
    <w:rsid w:val="00674076"/>
    <w:rsid w:val="006A30C1"/>
    <w:rsid w:val="006B28F0"/>
    <w:rsid w:val="006C6C23"/>
    <w:rsid w:val="006D4C73"/>
    <w:rsid w:val="006D5FDA"/>
    <w:rsid w:val="006E7FC0"/>
    <w:rsid w:val="006F0A7B"/>
    <w:rsid w:val="00720248"/>
    <w:rsid w:val="00722B11"/>
    <w:rsid w:val="00741C75"/>
    <w:rsid w:val="00744E2E"/>
    <w:rsid w:val="00756F91"/>
    <w:rsid w:val="00761140"/>
    <w:rsid w:val="007620F2"/>
    <w:rsid w:val="00765E1D"/>
    <w:rsid w:val="00782E44"/>
    <w:rsid w:val="00793D06"/>
    <w:rsid w:val="007B00B9"/>
    <w:rsid w:val="007C7DB1"/>
    <w:rsid w:val="007D5919"/>
    <w:rsid w:val="00800721"/>
    <w:rsid w:val="00800B8E"/>
    <w:rsid w:val="008038A0"/>
    <w:rsid w:val="00803E1C"/>
    <w:rsid w:val="00805B46"/>
    <w:rsid w:val="00810335"/>
    <w:rsid w:val="0081306B"/>
    <w:rsid w:val="00820BD8"/>
    <w:rsid w:val="0082249F"/>
    <w:rsid w:val="00833C81"/>
    <w:rsid w:val="0083519A"/>
    <w:rsid w:val="00840A87"/>
    <w:rsid w:val="00847A5B"/>
    <w:rsid w:val="00853283"/>
    <w:rsid w:val="0086155B"/>
    <w:rsid w:val="00863806"/>
    <w:rsid w:val="0086716C"/>
    <w:rsid w:val="008965D7"/>
    <w:rsid w:val="008A2F0E"/>
    <w:rsid w:val="008A529D"/>
    <w:rsid w:val="008B7809"/>
    <w:rsid w:val="008C1325"/>
    <w:rsid w:val="008D5928"/>
    <w:rsid w:val="008F23A5"/>
    <w:rsid w:val="00932AA4"/>
    <w:rsid w:val="00937EC5"/>
    <w:rsid w:val="00946C84"/>
    <w:rsid w:val="00964C62"/>
    <w:rsid w:val="0097450C"/>
    <w:rsid w:val="00983533"/>
    <w:rsid w:val="0099127E"/>
    <w:rsid w:val="009A15E4"/>
    <w:rsid w:val="009C637F"/>
    <w:rsid w:val="009E57FC"/>
    <w:rsid w:val="009F7724"/>
    <w:rsid w:val="00A01D3F"/>
    <w:rsid w:val="00A04137"/>
    <w:rsid w:val="00A07A0A"/>
    <w:rsid w:val="00A16555"/>
    <w:rsid w:val="00A23E2A"/>
    <w:rsid w:val="00A24EB1"/>
    <w:rsid w:val="00A30B07"/>
    <w:rsid w:val="00A530B5"/>
    <w:rsid w:val="00A5399A"/>
    <w:rsid w:val="00A54833"/>
    <w:rsid w:val="00A63CA1"/>
    <w:rsid w:val="00A76625"/>
    <w:rsid w:val="00A824E9"/>
    <w:rsid w:val="00A879FC"/>
    <w:rsid w:val="00A97DDB"/>
    <w:rsid w:val="00AC489D"/>
    <w:rsid w:val="00AE24D2"/>
    <w:rsid w:val="00B2629D"/>
    <w:rsid w:val="00B30D02"/>
    <w:rsid w:val="00B349BA"/>
    <w:rsid w:val="00B41AB5"/>
    <w:rsid w:val="00B5607A"/>
    <w:rsid w:val="00B6442C"/>
    <w:rsid w:val="00B66B21"/>
    <w:rsid w:val="00B74FD9"/>
    <w:rsid w:val="00BA679B"/>
    <w:rsid w:val="00BB033B"/>
    <w:rsid w:val="00BB2467"/>
    <w:rsid w:val="00BD078D"/>
    <w:rsid w:val="00BE27E5"/>
    <w:rsid w:val="00BF4EDC"/>
    <w:rsid w:val="00C0753E"/>
    <w:rsid w:val="00C13A83"/>
    <w:rsid w:val="00C30740"/>
    <w:rsid w:val="00C448CA"/>
    <w:rsid w:val="00C50A08"/>
    <w:rsid w:val="00C6165F"/>
    <w:rsid w:val="00C704F0"/>
    <w:rsid w:val="00CA54D5"/>
    <w:rsid w:val="00CC540B"/>
    <w:rsid w:val="00CE16FE"/>
    <w:rsid w:val="00CE1A5B"/>
    <w:rsid w:val="00CE7BD9"/>
    <w:rsid w:val="00CF08B4"/>
    <w:rsid w:val="00CF7FE1"/>
    <w:rsid w:val="00D26060"/>
    <w:rsid w:val="00D4020F"/>
    <w:rsid w:val="00D7420A"/>
    <w:rsid w:val="00D74824"/>
    <w:rsid w:val="00D807DE"/>
    <w:rsid w:val="00D858A7"/>
    <w:rsid w:val="00D9190E"/>
    <w:rsid w:val="00DA07FA"/>
    <w:rsid w:val="00DA74B3"/>
    <w:rsid w:val="00DB0CC4"/>
    <w:rsid w:val="00DE0560"/>
    <w:rsid w:val="00E1091F"/>
    <w:rsid w:val="00E252B3"/>
    <w:rsid w:val="00E36A7E"/>
    <w:rsid w:val="00E602DB"/>
    <w:rsid w:val="00E6243C"/>
    <w:rsid w:val="00E67E58"/>
    <w:rsid w:val="00E74086"/>
    <w:rsid w:val="00E75EE9"/>
    <w:rsid w:val="00E85B59"/>
    <w:rsid w:val="00E87ED7"/>
    <w:rsid w:val="00EA28FD"/>
    <w:rsid w:val="00ED3EB3"/>
    <w:rsid w:val="00EF2292"/>
    <w:rsid w:val="00EF5F7C"/>
    <w:rsid w:val="00F21B27"/>
    <w:rsid w:val="00F35742"/>
    <w:rsid w:val="00F656CA"/>
    <w:rsid w:val="00F73B44"/>
    <w:rsid w:val="00FA7AE0"/>
    <w:rsid w:val="00FC0F08"/>
    <w:rsid w:val="00FC564A"/>
    <w:rsid w:val="00FC7BA6"/>
    <w:rsid w:val="00FD1987"/>
    <w:rsid w:val="00FD2672"/>
    <w:rsid w:val="00FD7B82"/>
    <w:rsid w:val="00FE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B176"/>
  <w15:docId w15:val="{DF98658C-0ACC-41E9-B37C-B9E59AEF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B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0BD8"/>
    <w:pPr>
      <w:keepNext/>
      <w:spacing w:before="240" w:after="60"/>
      <w:jc w:val="center"/>
      <w:outlineLvl w:val="0"/>
    </w:pPr>
    <w:rPr>
      <w:rFonts w:eastAsia="Calibr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D8"/>
    <w:pPr>
      <w:spacing w:before="100" w:beforeAutospacing="1" w:after="100" w:afterAutospacing="1"/>
    </w:pPr>
  </w:style>
  <w:style w:type="character" w:customStyle="1" w:styleId="10">
    <w:name w:val="Заголовок 1 Знак"/>
    <w:basedOn w:val="a0"/>
    <w:link w:val="1"/>
    <w:uiPriority w:val="99"/>
    <w:rsid w:val="00820BD8"/>
    <w:rPr>
      <w:rFonts w:ascii="Times New Roman" w:eastAsia="Calibri" w:hAnsi="Times New Roman" w:cs="Times New Roman"/>
      <w:b/>
      <w:bCs/>
      <w:kern w:val="32"/>
      <w:sz w:val="32"/>
      <w:szCs w:val="32"/>
      <w:lang w:eastAsia="ru-RU"/>
    </w:rPr>
  </w:style>
  <w:style w:type="character" w:styleId="a4">
    <w:name w:val="annotation reference"/>
    <w:uiPriority w:val="99"/>
    <w:rsid w:val="00820BD8"/>
    <w:rPr>
      <w:rFonts w:cs="Times New Roman"/>
      <w:sz w:val="16"/>
      <w:szCs w:val="16"/>
    </w:rPr>
  </w:style>
  <w:style w:type="paragraph" w:styleId="a5">
    <w:name w:val="annotation text"/>
    <w:basedOn w:val="a"/>
    <w:link w:val="a6"/>
    <w:uiPriority w:val="99"/>
    <w:rsid w:val="00820BD8"/>
    <w:rPr>
      <w:rFonts w:eastAsia="Calibri"/>
      <w:sz w:val="20"/>
      <w:szCs w:val="20"/>
    </w:rPr>
  </w:style>
  <w:style w:type="character" w:customStyle="1" w:styleId="a6">
    <w:name w:val="Текст примечания Знак"/>
    <w:basedOn w:val="a0"/>
    <w:link w:val="a5"/>
    <w:uiPriority w:val="99"/>
    <w:rsid w:val="00820BD8"/>
    <w:rPr>
      <w:rFonts w:ascii="Times New Roman" w:eastAsia="Calibri" w:hAnsi="Times New Roman" w:cs="Times New Roman"/>
      <w:sz w:val="20"/>
      <w:szCs w:val="20"/>
      <w:lang w:eastAsia="ru-RU"/>
    </w:rPr>
  </w:style>
  <w:style w:type="paragraph" w:styleId="a7">
    <w:name w:val="List Paragraph"/>
    <w:basedOn w:val="a"/>
    <w:uiPriority w:val="99"/>
    <w:qFormat/>
    <w:rsid w:val="00820BD8"/>
    <w:pPr>
      <w:ind w:left="708"/>
    </w:pPr>
  </w:style>
  <w:style w:type="paragraph" w:customStyle="1" w:styleId="11">
    <w:name w:val="Абзац списка1"/>
    <w:basedOn w:val="a"/>
    <w:uiPriority w:val="99"/>
    <w:rsid w:val="00820BD8"/>
    <w:pPr>
      <w:spacing w:after="200" w:line="276" w:lineRule="auto"/>
      <w:ind w:left="720"/>
    </w:pPr>
    <w:rPr>
      <w:rFonts w:ascii="Calibri" w:hAnsi="Calibri"/>
      <w:sz w:val="22"/>
      <w:szCs w:val="22"/>
      <w:lang w:eastAsia="en-US"/>
    </w:rPr>
  </w:style>
  <w:style w:type="paragraph" w:styleId="a8">
    <w:name w:val="Balloon Text"/>
    <w:basedOn w:val="a"/>
    <w:link w:val="a9"/>
    <w:uiPriority w:val="99"/>
    <w:semiHidden/>
    <w:unhideWhenUsed/>
    <w:rsid w:val="00820BD8"/>
    <w:rPr>
      <w:rFonts w:ascii="Tahoma" w:hAnsi="Tahoma" w:cs="Tahoma"/>
      <w:sz w:val="16"/>
      <w:szCs w:val="16"/>
    </w:rPr>
  </w:style>
  <w:style w:type="character" w:customStyle="1" w:styleId="a9">
    <w:name w:val="Текст выноски Знак"/>
    <w:basedOn w:val="a0"/>
    <w:link w:val="a8"/>
    <w:uiPriority w:val="99"/>
    <w:semiHidden/>
    <w:rsid w:val="00820BD8"/>
    <w:rPr>
      <w:rFonts w:ascii="Tahoma" w:eastAsia="Times New Roman" w:hAnsi="Tahoma" w:cs="Tahoma"/>
      <w:sz w:val="16"/>
      <w:szCs w:val="16"/>
      <w:lang w:eastAsia="ru-RU"/>
    </w:rPr>
  </w:style>
  <w:style w:type="paragraph" w:styleId="aa">
    <w:name w:val="header"/>
    <w:basedOn w:val="a"/>
    <w:link w:val="ab"/>
    <w:uiPriority w:val="99"/>
    <w:unhideWhenUsed/>
    <w:rsid w:val="00B30D02"/>
    <w:pPr>
      <w:tabs>
        <w:tab w:val="center" w:pos="4677"/>
        <w:tab w:val="right" w:pos="9355"/>
      </w:tabs>
    </w:pPr>
  </w:style>
  <w:style w:type="character" w:customStyle="1" w:styleId="ab">
    <w:name w:val="Верхний колонтитул Знак"/>
    <w:basedOn w:val="a0"/>
    <w:link w:val="aa"/>
    <w:uiPriority w:val="99"/>
    <w:rsid w:val="00B30D0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30D02"/>
    <w:pPr>
      <w:tabs>
        <w:tab w:val="center" w:pos="4677"/>
        <w:tab w:val="right" w:pos="9355"/>
      </w:tabs>
    </w:pPr>
  </w:style>
  <w:style w:type="character" w:customStyle="1" w:styleId="ad">
    <w:name w:val="Нижний колонтитул Знак"/>
    <w:basedOn w:val="a0"/>
    <w:link w:val="ac"/>
    <w:uiPriority w:val="99"/>
    <w:rsid w:val="00B30D02"/>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246923"/>
    <w:rPr>
      <w:sz w:val="20"/>
      <w:szCs w:val="20"/>
    </w:rPr>
  </w:style>
  <w:style w:type="character" w:customStyle="1" w:styleId="af">
    <w:name w:val="Текст сноски Знак"/>
    <w:basedOn w:val="a0"/>
    <w:link w:val="ae"/>
    <w:uiPriority w:val="99"/>
    <w:semiHidden/>
    <w:rsid w:val="0024692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246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0C10-BC18-4D98-8AE5-1B5C4EE5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Pages>
  <Words>4998</Words>
  <Characters>28493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Loshadyuga</dc:creator>
  <cp:keywords/>
  <dc:description/>
  <cp:lastModifiedBy>Дженнет</cp:lastModifiedBy>
  <cp:revision>132</cp:revision>
  <cp:lastPrinted>2023-03-13T11:40:00Z</cp:lastPrinted>
  <dcterms:created xsi:type="dcterms:W3CDTF">2014-12-18T06:58:00Z</dcterms:created>
  <dcterms:modified xsi:type="dcterms:W3CDTF">2023-03-15T06:02:00Z</dcterms:modified>
</cp:coreProperties>
</file>